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35)" method="linear sigma" focus="100%" type="gradient"/>
    </v:background>
  </w:background>
  <w:body>
    <w:p w:rsidR="00F72197" w:rsidRPr="001B024D" w:rsidRDefault="00F72197" w:rsidP="00F72197">
      <w:pPr>
        <w:widowControl w:val="0"/>
        <w:autoSpaceDE w:val="0"/>
        <w:autoSpaceDN w:val="0"/>
        <w:spacing w:after="0" w:line="276" w:lineRule="auto"/>
        <w:ind w:left="112" w:right="-8" w:firstLine="5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24D">
        <w:rPr>
          <w:rFonts w:ascii="Times New Roman" w:eastAsia="Times New Roman" w:hAnsi="Times New Roman" w:cs="Times New Roman"/>
          <w:b/>
          <w:sz w:val="28"/>
          <w:szCs w:val="28"/>
        </w:rPr>
        <w:t xml:space="preserve">«Использование приемов сенсорной интеграции в </w:t>
      </w:r>
      <w:proofErr w:type="spellStart"/>
      <w:r w:rsidRPr="001B024D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1B024D" w:rsidRPr="001B024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1B024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развивающей работе с детьми </w:t>
      </w:r>
      <w:r w:rsidR="00C43F46" w:rsidRPr="001B024D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 возраста с </w:t>
      </w:r>
      <w:r w:rsidRPr="001B024D">
        <w:rPr>
          <w:rFonts w:ascii="Times New Roman" w:eastAsia="Times New Roman" w:hAnsi="Times New Roman" w:cs="Times New Roman"/>
          <w:b/>
          <w:sz w:val="28"/>
          <w:szCs w:val="28"/>
        </w:rPr>
        <w:t>ТНР</w:t>
      </w:r>
      <w:r w:rsidR="00C43F46" w:rsidRPr="001B024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3F46" w:rsidRDefault="00C43F46" w:rsidP="001B024D">
      <w:pPr>
        <w:widowControl w:val="0"/>
        <w:autoSpaceDE w:val="0"/>
        <w:autoSpaceDN w:val="0"/>
        <w:spacing w:after="0" w:line="276" w:lineRule="auto"/>
        <w:ind w:left="112" w:right="-8" w:firstLine="59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Смердова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24D">
        <w:rPr>
          <w:rFonts w:ascii="Times New Roman" w:eastAsia="Times New Roman" w:hAnsi="Times New Roman" w:cs="Times New Roman"/>
          <w:sz w:val="28"/>
          <w:szCs w:val="28"/>
        </w:rPr>
        <w:t>О.К., учитель-логопед</w:t>
      </w:r>
    </w:p>
    <w:p w:rsidR="001B024D" w:rsidRDefault="001B024D" w:rsidP="001B024D">
      <w:pPr>
        <w:widowControl w:val="0"/>
        <w:autoSpaceDE w:val="0"/>
        <w:autoSpaceDN w:val="0"/>
        <w:spacing w:after="0" w:line="240" w:lineRule="auto"/>
        <w:ind w:left="112" w:right="-8" w:firstLine="5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«Детский сад № 128»</w:t>
      </w:r>
    </w:p>
    <w:p w:rsidR="00B51D82" w:rsidRPr="00274770" w:rsidRDefault="00B51D82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B51D82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реалии таковы, что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количество детей с различны</w:t>
      </w:r>
      <w:r w:rsidRPr="00B51D82">
        <w:rPr>
          <w:rFonts w:ascii="Times New Roman" w:eastAsia="Times New Roman" w:hAnsi="Times New Roman" w:cs="Times New Roman"/>
          <w:sz w:val="28"/>
          <w:szCs w:val="28"/>
        </w:rPr>
        <w:t>ми речевыми патологиями возрастает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в ге</w:t>
      </w:r>
      <w:r w:rsidRPr="00B51D82">
        <w:rPr>
          <w:rFonts w:ascii="Times New Roman" w:eastAsia="Times New Roman" w:hAnsi="Times New Roman" w:cs="Times New Roman"/>
          <w:sz w:val="28"/>
          <w:szCs w:val="28"/>
        </w:rPr>
        <w:t>ометрической прогрессии. Нарушения становятся более тяжелыми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51D82">
        <w:rPr>
          <w:rFonts w:ascii="Times New Roman" w:eastAsia="Times New Roman" w:hAnsi="Times New Roman" w:cs="Times New Roman"/>
          <w:sz w:val="28"/>
          <w:szCs w:val="28"/>
        </w:rPr>
        <w:t>проявляют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клинических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(Н.В.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2747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3F4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С.Н.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Шаховская,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Т.В.</w:t>
      </w:r>
      <w:r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Pr="00274770">
        <w:rPr>
          <w:rFonts w:ascii="Times New Roman" w:eastAsia="Times New Roman" w:hAnsi="Times New Roman" w:cs="Times New Roman"/>
          <w:sz w:val="28"/>
          <w:szCs w:val="28"/>
        </w:rPr>
        <w:t>, О.С. Орлова и др.).</w:t>
      </w:r>
      <w:r w:rsidR="00A079F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BA6D7D" w:rsidRPr="00BA6D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 xml:space="preserve">еханизмам компенсации структуры дефекта </w:t>
      </w:r>
      <w:r w:rsidR="00BA6D7D">
        <w:rPr>
          <w:rFonts w:ascii="Times New Roman" w:eastAsia="Times New Roman" w:hAnsi="Times New Roman" w:cs="Times New Roman"/>
          <w:sz w:val="28"/>
          <w:szCs w:val="28"/>
        </w:rPr>
        <w:t xml:space="preserve">речевых патологий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 xml:space="preserve">уделялось </w:t>
      </w:r>
      <w:r w:rsidR="00A079F2">
        <w:rPr>
          <w:rFonts w:ascii="Times New Roman" w:eastAsia="Times New Roman" w:hAnsi="Times New Roman" w:cs="Times New Roman"/>
          <w:sz w:val="28"/>
          <w:szCs w:val="28"/>
        </w:rPr>
        <w:t>значительное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исследованиях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(Р.Е.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Левина,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Е.М.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proofErr w:type="spellStart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О.Н.</w:t>
      </w:r>
      <w:r w:rsidR="00A079F2" w:rsidRPr="0027477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Усанова, Т.Б. Филичева и д</w:t>
      </w:r>
      <w:r w:rsidR="00A079F2">
        <w:rPr>
          <w:rFonts w:ascii="Times New Roman" w:eastAsia="Times New Roman" w:hAnsi="Times New Roman" w:cs="Times New Roman"/>
          <w:sz w:val="28"/>
          <w:szCs w:val="28"/>
        </w:rPr>
        <w:t>р.)</w:t>
      </w:r>
      <w:r w:rsidR="001061E7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6D7D">
        <w:rPr>
          <w:rFonts w:ascii="Times New Roman" w:eastAsia="Times New Roman" w:hAnsi="Times New Roman" w:cs="Times New Roman"/>
          <w:sz w:val="28"/>
          <w:szCs w:val="28"/>
        </w:rPr>
        <w:t>современных работах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 xml:space="preserve"> (В.А. Ковшиков, Т.Г. </w:t>
      </w:r>
      <w:proofErr w:type="spellStart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Визель</w:t>
      </w:r>
      <w:proofErr w:type="spellEnd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 xml:space="preserve">, М.И. </w:t>
      </w:r>
      <w:proofErr w:type="spellStart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Лынская</w:t>
      </w:r>
      <w:proofErr w:type="spellEnd"/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). Тяжелые нарушения речи по-прежнему требуют подробных психолингвистических, нейропсихологических, психолого-педагогически</w:t>
      </w:r>
      <w:r w:rsidR="008202F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079F2" w:rsidRPr="00274770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8C7" w:rsidRDefault="00B51D82" w:rsidP="001B0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BA6D7D" w:rsidRPr="00BA6D7D">
        <w:rPr>
          <w:rFonts w:ascii="Times New Roman" w:eastAsia="Times New Roman" w:hAnsi="Times New Roman" w:cs="Times New Roman"/>
          <w:sz w:val="28"/>
          <w:szCs w:val="28"/>
        </w:rPr>
        <w:t>лингвистов, психологов (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О.И. Ефимова</w:t>
      </w:r>
      <w:r w:rsidR="00BA6D7D" w:rsidRPr="00BA6D7D">
        <w:rPr>
          <w:rFonts w:ascii="Times New Roman" w:eastAsia="Times New Roman" w:hAnsi="Times New Roman" w:cs="Times New Roman"/>
          <w:sz w:val="28"/>
          <w:szCs w:val="28"/>
        </w:rPr>
        <w:t>, П.К. Анохин</w:t>
      </w:r>
      <w:r w:rsidR="00E0044A">
        <w:rPr>
          <w:rFonts w:ascii="Times New Roman" w:eastAsia="Times New Roman" w:hAnsi="Times New Roman" w:cs="Times New Roman"/>
          <w:sz w:val="28"/>
          <w:szCs w:val="28"/>
        </w:rPr>
        <w:t>, А.Р.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44A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65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D7D" w:rsidRPr="00BA6D7D"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="006578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задержка в речевом развитии может быть результатом нарушений, связанных с пе</w:t>
      </w:r>
      <w:r w:rsidR="00BA6D7D">
        <w:rPr>
          <w:rFonts w:ascii="Times New Roman" w:eastAsia="Times New Roman" w:hAnsi="Times New Roman" w:cs="Times New Roman"/>
          <w:sz w:val="28"/>
          <w:szCs w:val="28"/>
        </w:rPr>
        <w:t>реработкой сенсорной информации, которая</w:t>
      </w:r>
      <w:r w:rsidRPr="002747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F022B0" w:rsidRPr="00F022B0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 w:rsidR="00F022B0">
        <w:rPr>
          <w:rFonts w:ascii="Times New Roman" w:eastAsia="Times New Roman" w:hAnsi="Times New Roman" w:cs="Times New Roman"/>
          <w:sz w:val="28"/>
          <w:szCs w:val="28"/>
        </w:rPr>
        <w:t xml:space="preserve"> от органов чувств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B0" w:rsidRPr="00F022B0">
        <w:rPr>
          <w:rFonts w:ascii="Times New Roman" w:eastAsia="Times New Roman" w:hAnsi="Times New Roman" w:cs="Times New Roman"/>
          <w:sz w:val="28"/>
          <w:szCs w:val="28"/>
        </w:rPr>
        <w:t xml:space="preserve">(зрения,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слуха, осязания, обоняния, чувства дв</w:t>
      </w:r>
      <w:r w:rsidR="00F022B0" w:rsidRPr="00F022B0">
        <w:rPr>
          <w:rFonts w:ascii="Times New Roman" w:eastAsia="Times New Roman" w:hAnsi="Times New Roman" w:cs="Times New Roman"/>
          <w:sz w:val="28"/>
          <w:szCs w:val="28"/>
        </w:rPr>
        <w:t xml:space="preserve">ижения (вестибулярной системы),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чувства положения тела (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проприорецепции</w:t>
      </w:r>
      <w:proofErr w:type="spellEnd"/>
      <w:r w:rsidRPr="002747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022B0" w:rsidRPr="00F022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посылается единовременно сигналами в головной мозг.</w:t>
      </w:r>
      <w:proofErr w:type="gramEnd"/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Там о</w:t>
      </w:r>
      <w:r w:rsidR="00F022B0">
        <w:rPr>
          <w:rFonts w:ascii="Times New Roman" w:eastAsia="Times New Roman" w:hAnsi="Times New Roman" w:cs="Times New Roman"/>
          <w:sz w:val="28"/>
          <w:szCs w:val="28"/>
        </w:rPr>
        <w:t>на обрабатывается</w:t>
      </w:r>
      <w:r w:rsidR="006578C7">
        <w:rPr>
          <w:rFonts w:ascii="Times New Roman" w:eastAsia="Times New Roman" w:hAnsi="Times New Roman" w:cs="Times New Roman"/>
          <w:sz w:val="28"/>
          <w:szCs w:val="28"/>
        </w:rPr>
        <w:t>, структурируется</w:t>
      </w:r>
      <w:r w:rsidR="00F0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6D7D" w:rsidRPr="00F0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используется в различны</w:t>
      </w:r>
      <w:r w:rsidR="00E0044A">
        <w:rPr>
          <w:rFonts w:ascii="Times New Roman" w:eastAsia="Times New Roman" w:hAnsi="Times New Roman" w:cs="Times New Roman"/>
          <w:sz w:val="28"/>
          <w:szCs w:val="28"/>
        </w:rPr>
        <w:t>х областях коры головного мозга, участвующих в процессах восприятия, памяти, мышления, следовательно</w:t>
      </w:r>
      <w:r w:rsidR="006578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044A">
        <w:rPr>
          <w:rFonts w:ascii="Times New Roman" w:eastAsia="Times New Roman" w:hAnsi="Times New Roman" w:cs="Times New Roman"/>
          <w:sz w:val="28"/>
          <w:szCs w:val="28"/>
        </w:rPr>
        <w:t xml:space="preserve"> в развитии интеллекта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44A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Такой процесс носит название </w:t>
      </w:r>
      <w:r w:rsidRPr="00274770">
        <w:rPr>
          <w:rFonts w:ascii="Times New Roman" w:eastAsia="Times New Roman" w:hAnsi="Times New Roman" w:cs="Times New Roman"/>
          <w:b/>
          <w:sz w:val="28"/>
          <w:szCs w:val="28"/>
        </w:rPr>
        <w:t>сенсорной интеграции.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64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ри недостаточной 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нервных связей ассоциативной коры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анализ поступающей ин</w:t>
      </w:r>
      <w:r w:rsidR="00D53645">
        <w:rPr>
          <w:rFonts w:ascii="Times New Roman" w:eastAsia="Times New Roman" w:hAnsi="Times New Roman" w:cs="Times New Roman"/>
          <w:sz w:val="28"/>
          <w:szCs w:val="28"/>
        </w:rPr>
        <w:t>формации от всех ор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ганов чувств будет не </w:t>
      </w:r>
      <w:r w:rsidR="00D53645">
        <w:rPr>
          <w:rFonts w:ascii="Times New Roman" w:eastAsia="Times New Roman" w:hAnsi="Times New Roman" w:cs="Times New Roman"/>
          <w:sz w:val="28"/>
          <w:szCs w:val="28"/>
        </w:rPr>
        <w:t xml:space="preserve">эффективным.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Это существенным образом может отразиться на становлении речи и стать причиной тяжелых речевых</w:t>
      </w:r>
      <w:r w:rsidRPr="0027477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нарушений (Т.Г. 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Визель</w:t>
      </w:r>
      <w:proofErr w:type="spellEnd"/>
      <w:r w:rsidRPr="0027477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5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ED4" w:rsidRDefault="006578C7" w:rsidP="001B0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логопедической практике коррекционная работа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с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тяжелыми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ТНР)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результатов</w:t>
      </w:r>
      <w:r w:rsidR="00B51D82" w:rsidRPr="0027477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B51D82" w:rsidRPr="00274770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многократной</w:t>
      </w:r>
      <w:r w:rsidR="00B51D82" w:rsidRPr="0027477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отработки</w:t>
      </w:r>
      <w:r w:rsidR="00B51D82" w:rsidRPr="0027477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51D82" w:rsidRPr="00274770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1D82" w:rsidRPr="0027477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B51D82" w:rsidRPr="00274770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B51D82" w:rsidRPr="00274770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B51D82" w:rsidRPr="00274770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="00F35ED4">
        <w:rPr>
          <w:rFonts w:ascii="Times New Roman" w:eastAsia="Times New Roman" w:hAnsi="Times New Roman" w:cs="Times New Roman"/>
          <w:sz w:val="28"/>
          <w:szCs w:val="28"/>
        </w:rPr>
        <w:t xml:space="preserve">материала.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Это касается </w:t>
      </w:r>
      <w:r w:rsidR="00B604C6">
        <w:rPr>
          <w:rFonts w:ascii="Times New Roman" w:eastAsia="Times New Roman" w:hAnsi="Times New Roman" w:cs="Times New Roman"/>
          <w:sz w:val="28"/>
          <w:szCs w:val="28"/>
        </w:rPr>
        <w:t xml:space="preserve">процесса коррекции </w:t>
      </w:r>
      <w:r w:rsidR="00F35ED4">
        <w:rPr>
          <w:rFonts w:ascii="Times New Roman" w:eastAsia="Times New Roman" w:hAnsi="Times New Roman" w:cs="Times New Roman"/>
          <w:sz w:val="28"/>
          <w:szCs w:val="28"/>
        </w:rPr>
        <w:t>на всех уровнях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языка:</w:t>
      </w:r>
      <w:r w:rsidR="00F35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D82" w:rsidRPr="00274770" w:rsidRDefault="001B024D" w:rsidP="001B024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F35ED4">
        <w:rPr>
          <w:rFonts w:ascii="Times New Roman" w:eastAsia="Times New Roman" w:hAnsi="Times New Roman" w:cs="Times New Roman"/>
          <w:sz w:val="28"/>
          <w:szCs w:val="28"/>
        </w:rPr>
        <w:t>фонетическо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21BA3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="00B604C6">
        <w:rPr>
          <w:rFonts w:ascii="Times New Roman" w:eastAsia="Times New Roman" w:hAnsi="Times New Roman" w:cs="Times New Roman"/>
          <w:sz w:val="28"/>
          <w:szCs w:val="28"/>
        </w:rPr>
        <w:t xml:space="preserve"> постановка,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автоматизация и дифференциация звуко</w:t>
      </w:r>
      <w:r w:rsidR="00F35ED4">
        <w:rPr>
          <w:rFonts w:ascii="Times New Roman" w:eastAsia="Times New Roman" w:hAnsi="Times New Roman" w:cs="Times New Roman"/>
          <w:sz w:val="28"/>
          <w:szCs w:val="28"/>
        </w:rPr>
        <w:t xml:space="preserve">в достигается путем 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>неоднократных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повторений;</w:t>
      </w:r>
    </w:p>
    <w:p w:rsidR="00B51D82" w:rsidRPr="00274770" w:rsidRDefault="001B024D" w:rsidP="001B024D">
      <w:pPr>
        <w:widowControl w:val="0"/>
        <w:tabs>
          <w:tab w:val="left" w:pos="851"/>
          <w:tab w:val="left" w:pos="1957"/>
        </w:tabs>
        <w:autoSpaceDE w:val="0"/>
        <w:autoSpaceDN w:val="0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F35ED4">
        <w:rPr>
          <w:rFonts w:ascii="Times New Roman" w:eastAsia="Times New Roman" w:hAnsi="Times New Roman" w:cs="Times New Roman"/>
          <w:sz w:val="28"/>
          <w:szCs w:val="28"/>
        </w:rPr>
        <w:t>лексическо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21BA3">
        <w:rPr>
          <w:rFonts w:ascii="Times New Roman" w:eastAsia="Times New Roman" w:hAnsi="Times New Roman" w:cs="Times New Roman"/>
          <w:sz w:val="28"/>
          <w:szCs w:val="28"/>
        </w:rPr>
        <w:t>, когда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 xml:space="preserve">логопед побуждает детей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8202F4">
        <w:rPr>
          <w:rFonts w:ascii="Times New Roman" w:eastAsia="Times New Roman" w:hAnsi="Times New Roman" w:cs="Times New Roman"/>
          <w:sz w:val="28"/>
          <w:szCs w:val="28"/>
        </w:rPr>
        <w:t>торению материала и соотнесению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его с</w:t>
      </w:r>
      <w:r w:rsidR="008202F4">
        <w:rPr>
          <w:rFonts w:ascii="Times New Roman" w:eastAsia="Times New Roman" w:hAnsi="Times New Roman" w:cs="Times New Roman"/>
          <w:sz w:val="28"/>
          <w:szCs w:val="28"/>
        </w:rPr>
        <w:t xml:space="preserve">о зрительным </w:t>
      </w:r>
      <w:r w:rsidR="00D21BA3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1D82" w:rsidRPr="00274770" w:rsidRDefault="001B024D" w:rsidP="001B024D">
      <w:pPr>
        <w:widowControl w:val="0"/>
        <w:tabs>
          <w:tab w:val="left" w:pos="851"/>
          <w:tab w:val="left" w:pos="1957"/>
        </w:tabs>
        <w:autoSpaceDE w:val="0"/>
        <w:autoSpaceDN w:val="0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21BA3" w:rsidRPr="00D21BA3">
        <w:rPr>
          <w:rFonts w:ascii="Times New Roman" w:eastAsia="Times New Roman" w:hAnsi="Times New Roman" w:cs="Times New Roman"/>
          <w:sz w:val="28"/>
          <w:szCs w:val="28"/>
        </w:rPr>
        <w:t>грамматическо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, в работе над которым отработка 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речевых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конструкций проводи</w:t>
      </w:r>
      <w:r w:rsidR="00C92DEB">
        <w:rPr>
          <w:rFonts w:ascii="Times New Roman" w:eastAsia="Times New Roman" w:hAnsi="Times New Roman" w:cs="Times New Roman"/>
          <w:sz w:val="28"/>
          <w:szCs w:val="28"/>
        </w:rPr>
        <w:t>тся путем механического усвоения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грамматических форм.</w:t>
      </w:r>
    </w:p>
    <w:p w:rsidR="00B51D82" w:rsidRPr="00274770" w:rsidRDefault="00B51D82" w:rsidP="001B024D">
      <w:pPr>
        <w:widowControl w:val="0"/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70">
        <w:rPr>
          <w:rFonts w:ascii="Times New Roman" w:eastAsia="Times New Roman" w:hAnsi="Times New Roman" w:cs="Times New Roman"/>
          <w:sz w:val="28"/>
          <w:szCs w:val="28"/>
        </w:rPr>
        <w:t>Таким образом, логопедическая работа проводится с учетом системы языка, но без учета всех анализаторо</w:t>
      </w:r>
      <w:r w:rsidR="00C92DEB">
        <w:rPr>
          <w:rFonts w:ascii="Times New Roman" w:eastAsia="Times New Roman" w:hAnsi="Times New Roman" w:cs="Times New Roman"/>
          <w:sz w:val="28"/>
          <w:szCs w:val="28"/>
        </w:rPr>
        <w:t xml:space="preserve">в, на которые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необходимо опирать</w:t>
      </w:r>
      <w:r w:rsidR="00EB354D">
        <w:rPr>
          <w:rFonts w:ascii="Times New Roman" w:eastAsia="Times New Roman" w:hAnsi="Times New Roman" w:cs="Times New Roman"/>
          <w:sz w:val="28"/>
          <w:szCs w:val="28"/>
        </w:rPr>
        <w:t>ся при построении коррекционного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54D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C92DEB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сниж</w:t>
      </w:r>
      <w:r w:rsidR="00EB354D">
        <w:rPr>
          <w:rFonts w:ascii="Times New Roman" w:eastAsia="Times New Roman" w:hAnsi="Times New Roman" w:cs="Times New Roman"/>
          <w:sz w:val="28"/>
          <w:szCs w:val="28"/>
        </w:rPr>
        <w:t>ает эффективность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C92DEB">
        <w:rPr>
          <w:rFonts w:ascii="Times New Roman" w:eastAsia="Times New Roman" w:hAnsi="Times New Roman" w:cs="Times New Roman"/>
          <w:sz w:val="28"/>
          <w:szCs w:val="28"/>
        </w:rPr>
        <w:t>с детьми</w:t>
      </w:r>
      <w:r w:rsidR="00E833CC"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A5E" w:rsidRDefault="00B604C6" w:rsidP="001B024D">
      <w:pPr>
        <w:widowControl w:val="0"/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с ТНР характерно отставание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всех сторон речи – лексической, морфологической, синтаксической, фонематической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833CC" w:rsidRPr="007A6561">
        <w:rPr>
          <w:rFonts w:ascii="Times New Roman" w:eastAsia="Times New Roman" w:hAnsi="Times New Roman" w:cs="Times New Roman"/>
          <w:sz w:val="28"/>
          <w:szCs w:val="28"/>
        </w:rPr>
        <w:t xml:space="preserve"> речевого поведения в целом.</w:t>
      </w:r>
      <w:r w:rsidR="007A6561" w:rsidRPr="007A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F23">
        <w:rPr>
          <w:rFonts w:ascii="Times New Roman" w:eastAsia="Times New Roman" w:hAnsi="Times New Roman" w:cs="Times New Roman"/>
          <w:sz w:val="28"/>
          <w:szCs w:val="28"/>
        </w:rPr>
        <w:t xml:space="preserve"> личностном плане отмечается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заторможенно</w:t>
      </w:r>
      <w:r w:rsidR="007A6561">
        <w:rPr>
          <w:rFonts w:ascii="Times New Roman" w:eastAsia="Times New Roman" w:hAnsi="Times New Roman" w:cs="Times New Roman"/>
          <w:sz w:val="28"/>
          <w:szCs w:val="28"/>
        </w:rPr>
        <w:t xml:space="preserve">сть или </w:t>
      </w:r>
      <w:r w:rsidR="007A6561">
        <w:rPr>
          <w:rFonts w:ascii="Times New Roman" w:eastAsia="Times New Roman" w:hAnsi="Times New Roman" w:cs="Times New Roman"/>
          <w:sz w:val="28"/>
          <w:szCs w:val="28"/>
        </w:rPr>
        <w:lastRenderedPageBreak/>
        <w:t>наоборот – возбудимость,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повышенная плаксивост</w:t>
      </w:r>
      <w:r w:rsidR="007A6561">
        <w:rPr>
          <w:rFonts w:ascii="Times New Roman" w:eastAsia="Times New Roman" w:hAnsi="Times New Roman" w:cs="Times New Roman"/>
          <w:sz w:val="28"/>
          <w:szCs w:val="28"/>
        </w:rPr>
        <w:t>ь, обидчивость, нерешительность</w:t>
      </w:r>
      <w:r w:rsidR="00043F17">
        <w:rPr>
          <w:rFonts w:ascii="Times New Roman" w:eastAsia="Times New Roman" w:hAnsi="Times New Roman" w:cs="Times New Roman"/>
          <w:sz w:val="28"/>
          <w:szCs w:val="28"/>
        </w:rPr>
        <w:t>. Трудности в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внимания</w:t>
      </w:r>
      <w:r w:rsidR="00043F17">
        <w:rPr>
          <w:rFonts w:ascii="Times New Roman" w:eastAsia="Times New Roman" w:hAnsi="Times New Roman" w:cs="Times New Roman"/>
          <w:sz w:val="28"/>
          <w:szCs w:val="28"/>
        </w:rPr>
        <w:t xml:space="preserve"> у детей с ТНР наблюдаются во всех видах деятельности: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речевой, игровой, продуктивной.</w:t>
      </w:r>
      <w:r w:rsidR="007A6561" w:rsidRPr="007A6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F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амостоятельные </w:t>
      </w:r>
      <w:r w:rsidR="00043F17">
        <w:rPr>
          <w:rFonts w:ascii="Times New Roman" w:eastAsia="Times New Roman" w:hAnsi="Times New Roman" w:cs="Times New Roman"/>
          <w:sz w:val="28"/>
          <w:szCs w:val="28"/>
        </w:rPr>
        <w:t>короткие высказывания отмечаются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только в ситуац</w:t>
      </w:r>
      <w:r w:rsidR="007A6561">
        <w:rPr>
          <w:rFonts w:ascii="Times New Roman" w:eastAsia="Times New Roman" w:hAnsi="Times New Roman" w:cs="Times New Roman"/>
          <w:sz w:val="28"/>
          <w:szCs w:val="28"/>
        </w:rPr>
        <w:t>иях повышенной эмоциональности.</w:t>
      </w:r>
    </w:p>
    <w:p w:rsidR="00B51D82" w:rsidRPr="00274770" w:rsidRDefault="00570209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770">
        <w:rPr>
          <w:rFonts w:ascii="Times New Roman" w:eastAsia="Times New Roman" w:hAnsi="Times New Roman" w:cs="Times New Roman"/>
          <w:sz w:val="28"/>
          <w:szCs w:val="28"/>
        </w:rPr>
        <w:t>Очевидно, что</w:t>
      </w:r>
      <w:r w:rsidR="001061E7">
        <w:rPr>
          <w:rFonts w:ascii="Times New Roman" w:eastAsia="Times New Roman" w:hAnsi="Times New Roman" w:cs="Times New Roman"/>
          <w:sz w:val="28"/>
          <w:szCs w:val="28"/>
        </w:rPr>
        <w:t xml:space="preserve"> такие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1E7" w:rsidRPr="001061E7">
        <w:rPr>
          <w:rFonts w:ascii="Times New Roman" w:eastAsia="Times New Roman" w:hAnsi="Times New Roman" w:cs="Times New Roman"/>
          <w:sz w:val="28"/>
          <w:szCs w:val="28"/>
        </w:rPr>
        <w:t>тяжелые нарушения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реч</w:t>
      </w:r>
      <w:r w:rsidR="00B111BD">
        <w:rPr>
          <w:rFonts w:ascii="Times New Roman" w:eastAsia="Times New Roman" w:hAnsi="Times New Roman" w:cs="Times New Roman"/>
          <w:sz w:val="28"/>
          <w:szCs w:val="28"/>
        </w:rPr>
        <w:t>и преодолеть достаточно сложно, поэтому необходимо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современные научные подходы, в частности, сенсорную интеграцию для коррекции нарушений речевого р</w:t>
      </w:r>
      <w:r w:rsidR="001061E7">
        <w:rPr>
          <w:rFonts w:ascii="Times New Roman" w:eastAsia="Times New Roman" w:hAnsi="Times New Roman" w:cs="Times New Roman"/>
          <w:sz w:val="28"/>
          <w:szCs w:val="28"/>
        </w:rPr>
        <w:t xml:space="preserve">азвития детей с ТНР.  По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мнению А.Л. Битовой, сенсорный опыт, который может быть приобретен при специальном обучении</w:t>
      </w:r>
      <w:r w:rsidR="00956F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позволит не заучивать речь механически, а будет способствовать ее спонтанному разв</w:t>
      </w:r>
      <w:r w:rsidR="00644401">
        <w:rPr>
          <w:rFonts w:ascii="Times New Roman" w:eastAsia="Times New Roman" w:hAnsi="Times New Roman" w:cs="Times New Roman"/>
          <w:sz w:val="28"/>
          <w:szCs w:val="28"/>
        </w:rPr>
        <w:t>итию, как и у детей с нормальны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 речевым развитием.</w:t>
      </w:r>
    </w:p>
    <w:p w:rsidR="00B111BD" w:rsidRPr="00B111BD" w:rsidRDefault="00B10C7A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Разделяя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точку зрения А.Л. Битовой</w:t>
      </w:r>
      <w:r w:rsidR="00956F23">
        <w:rPr>
          <w:rFonts w:ascii="Times New Roman" w:eastAsia="Times New Roman" w:hAnsi="Times New Roman" w:cs="Times New Roman"/>
          <w:sz w:val="28"/>
          <w:szCs w:val="28"/>
        </w:rPr>
        <w:t>, учитывая индивидуальные</w:t>
      </w:r>
      <w:r w:rsidR="0064440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восприятия информации детей дош</w:t>
      </w:r>
      <w:r>
        <w:rPr>
          <w:rFonts w:ascii="Times New Roman" w:eastAsia="Times New Roman" w:hAnsi="Times New Roman" w:cs="Times New Roman"/>
          <w:sz w:val="28"/>
          <w:szCs w:val="28"/>
        </w:rPr>
        <w:t>кольного возраста с ТНР</w:t>
      </w:r>
      <w:r w:rsidR="00B55FBB">
        <w:rPr>
          <w:rFonts w:ascii="Times New Roman" w:eastAsia="Times New Roman" w:hAnsi="Times New Roman" w:cs="Times New Roman"/>
          <w:sz w:val="28"/>
          <w:szCs w:val="28"/>
        </w:rPr>
        <w:t>, основываясь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на личностно</w:t>
      </w:r>
      <w:r w:rsidR="00B5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дифференцированном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нейропсихологическом подходах,</w:t>
      </w:r>
      <w:r w:rsidR="00956F23">
        <w:rPr>
          <w:rFonts w:ascii="Times New Roman" w:eastAsia="Times New Roman" w:hAnsi="Times New Roman" w:cs="Times New Roman"/>
          <w:sz w:val="28"/>
          <w:szCs w:val="28"/>
        </w:rPr>
        <w:t xml:space="preserve"> считаем,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активно включать</w:t>
      </w:r>
      <w:r w:rsidR="00956F23">
        <w:rPr>
          <w:rFonts w:ascii="Times New Roman" w:eastAsia="Times New Roman" w:hAnsi="Times New Roman" w:cs="Times New Roman"/>
          <w:sz w:val="28"/>
          <w:szCs w:val="28"/>
        </w:rPr>
        <w:t xml:space="preserve"> в содержание коррекционного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осязания, обоняния, вкусового восприятия, чувства </w:t>
      </w:r>
      <w:proofErr w:type="spellStart"/>
      <w:r w:rsidRPr="00274770">
        <w:rPr>
          <w:rFonts w:ascii="Times New Roman" w:eastAsia="Times New Roman" w:hAnsi="Times New Roman" w:cs="Times New Roman"/>
          <w:sz w:val="28"/>
          <w:szCs w:val="28"/>
        </w:rPr>
        <w:t>проприорецепции</w:t>
      </w:r>
      <w:proofErr w:type="spellEnd"/>
      <w:r w:rsidR="00B55F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5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ощущения</w:t>
      </w:r>
      <w:r w:rsidR="00B55FBB" w:rsidRPr="00B55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положения частей тела и их движения</w:t>
      </w:r>
      <w:r w:rsidR="00B55F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 </w:t>
      </w:r>
      <w:r w:rsidR="00B55FBB">
        <w:rPr>
          <w:rFonts w:ascii="Times New Roman" w:eastAsia="Times New Roman" w:hAnsi="Times New Roman" w:cs="Times New Roman"/>
          <w:sz w:val="28"/>
          <w:szCs w:val="28"/>
        </w:rPr>
        <w:t xml:space="preserve">активизацию </w:t>
      </w:r>
      <w:r w:rsidR="0032594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чувств,</w:t>
      </w:r>
      <w:r w:rsidR="00B55FBB">
        <w:rPr>
          <w:rFonts w:ascii="Times New Roman" w:eastAsia="Times New Roman" w:hAnsi="Times New Roman" w:cs="Times New Roman"/>
          <w:sz w:val="28"/>
          <w:szCs w:val="28"/>
        </w:rPr>
        <w:t xml:space="preserve"> что позволит получить более высокие результаты в устранении речевых нарушений</w:t>
      </w:r>
      <w:proofErr w:type="gramEnd"/>
      <w:r w:rsidR="00B55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11BD">
        <w:rPr>
          <w:rFonts w:ascii="Times New Roman" w:eastAsia="Times New Roman" w:hAnsi="Times New Roman" w:cs="Times New Roman"/>
          <w:sz w:val="28"/>
          <w:szCs w:val="28"/>
        </w:rPr>
        <w:t xml:space="preserve"> Итак, п</w:t>
      </w:r>
      <w:r w:rsid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риемы</w:t>
      </w:r>
      <w:r w:rsidR="00B111BD" w:rsidRP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сенсорной интеграции </w:t>
      </w:r>
      <w:r w:rsidR="00B604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необходимо</w:t>
      </w:r>
      <w:r w:rsid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использовать в работе</w:t>
      </w:r>
      <w:r w:rsidR="00B111BD" w:rsidRP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, если</w:t>
      </w:r>
      <w:r w:rsid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 ребенка</w:t>
      </w:r>
      <w:r w:rsidR="00B111BD" w:rsidRPr="00B111B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:</w:t>
      </w:r>
    </w:p>
    <w:p w:rsidR="00B111BD" w:rsidRPr="00B111B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резко снижена</w:t>
      </w:r>
      <w:r w:rsidR="00B111BD" w:rsidRP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мотиваци</w:t>
      </w:r>
      <w:r w:rsid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</w:t>
      </w:r>
      <w:r w:rsidR="00B111BD" w:rsidRP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 речевому общению,</w:t>
      </w:r>
      <w:r w:rsid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наблюдается </w:t>
      </w:r>
      <w:r w:rsidR="00B111BD" w:rsidRP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речевой </w:t>
      </w:r>
      <w:r w:rsid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B111BD" w:rsidRP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егативизм, немотивированное нежелание говорить;</w:t>
      </w:r>
    </w:p>
    <w:p w:rsidR="00B111BD" w:rsidRPr="0063575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63575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арушены целенаправленность и концентрация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внимания;</w:t>
      </w:r>
    </w:p>
    <w:p w:rsidR="00B111BD" w:rsidRPr="0063575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63575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едостаточно развиты зрительное и слуховое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восприятия;</w:t>
      </w:r>
    </w:p>
    <w:p w:rsidR="00B111BD" w:rsidRPr="0063575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затруднено усвоение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последовательности артикуляционных движений и воспроизведения артикуляционной позы;</w:t>
      </w:r>
    </w:p>
    <w:p w:rsidR="00B111BD" w:rsidRPr="0063575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нарушена слоговая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структ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ура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слов</w:t>
      </w:r>
      <w:r w:rsid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;</w:t>
      </w:r>
    </w:p>
    <w:p w:rsidR="001B024D" w:rsidRDefault="001B024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63575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наблюдаются т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рудности</w:t>
      </w:r>
      <w:r w:rsidR="00DC4B4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усвоении</w:t>
      </w:r>
      <w:r w:rsidR="00B111BD" w:rsidRPr="0063575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лексико-грамматической стороны речи;</w:t>
      </w:r>
    </w:p>
    <w:p w:rsidR="00B111BD" w:rsidRPr="005C422C" w:rsidRDefault="0063575D" w:rsidP="001B024D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нарушено равновесие</w:t>
      </w:r>
      <w:r w:rsidR="00B111BD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процессов возбуждения и торможения;</w:t>
      </w:r>
    </w:p>
    <w:p w:rsidR="001B024D" w:rsidRDefault="001B024D" w:rsidP="001B024D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63575D">
        <w:rPr>
          <w:rFonts w:eastAsia="+mn-ea"/>
          <w:color w:val="000000"/>
          <w:kern w:val="24"/>
          <w:sz w:val="28"/>
          <w:szCs w:val="28"/>
        </w:rPr>
        <w:t>присутствуют эмоциональная лабильность (неустойчивость настроения), невротические реакции;</w:t>
      </w:r>
    </w:p>
    <w:p w:rsidR="00B111BD" w:rsidRPr="00C5701E" w:rsidRDefault="001B024D" w:rsidP="001B024D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="00DC4B4F" w:rsidRPr="00DC4B4F">
        <w:rPr>
          <w:rFonts w:eastAsia="+mn-ea"/>
          <w:color w:val="000000"/>
          <w:kern w:val="24"/>
          <w:sz w:val="28"/>
          <w:szCs w:val="28"/>
        </w:rPr>
        <w:t>отмеч</w:t>
      </w:r>
      <w:r w:rsidR="0063575D" w:rsidRPr="00DC4B4F">
        <w:rPr>
          <w:rFonts w:eastAsia="+mn-ea"/>
          <w:color w:val="000000"/>
          <w:kern w:val="24"/>
          <w:sz w:val="28"/>
          <w:szCs w:val="28"/>
        </w:rPr>
        <w:t>ается</w:t>
      </w:r>
      <w:r w:rsidR="0063575D" w:rsidRPr="0063575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C5701E">
        <w:rPr>
          <w:rFonts w:eastAsia="+mn-ea"/>
          <w:color w:val="000000"/>
          <w:kern w:val="24"/>
          <w:sz w:val="28"/>
          <w:szCs w:val="28"/>
        </w:rPr>
        <w:t>слабое использование информации, поступающей</w:t>
      </w:r>
      <w:r w:rsidR="00B111BD" w:rsidRPr="0063575D">
        <w:rPr>
          <w:rFonts w:eastAsia="+mn-ea"/>
          <w:color w:val="000000"/>
          <w:kern w:val="24"/>
          <w:sz w:val="28"/>
          <w:szCs w:val="28"/>
        </w:rPr>
        <w:t xml:space="preserve"> от </w:t>
      </w:r>
      <w:r w:rsidR="00C5701E">
        <w:rPr>
          <w:rFonts w:eastAsia="+mn-ea"/>
          <w:color w:val="000000"/>
          <w:kern w:val="24"/>
          <w:sz w:val="28"/>
          <w:szCs w:val="28"/>
        </w:rPr>
        <w:t>р</w:t>
      </w:r>
      <w:r w:rsidR="00B111BD" w:rsidRPr="0063575D">
        <w:rPr>
          <w:rFonts w:eastAsia="+mn-ea"/>
          <w:color w:val="000000"/>
          <w:kern w:val="24"/>
          <w:sz w:val="28"/>
          <w:szCs w:val="28"/>
        </w:rPr>
        <w:t xml:space="preserve">азличных органов чувств, для того чтобы получить полноценную картину окружающего </w:t>
      </w:r>
      <w:r w:rsidR="00644401">
        <w:rPr>
          <w:rFonts w:eastAsia="+mn-ea"/>
          <w:color w:val="000000"/>
          <w:kern w:val="24"/>
          <w:sz w:val="28"/>
          <w:szCs w:val="28"/>
        </w:rPr>
        <w:t>м</w:t>
      </w:r>
      <w:r w:rsidR="00B111BD" w:rsidRPr="0063575D">
        <w:rPr>
          <w:rFonts w:eastAsia="+mn-ea"/>
          <w:color w:val="000000"/>
          <w:kern w:val="24"/>
          <w:sz w:val="28"/>
          <w:szCs w:val="28"/>
        </w:rPr>
        <w:t>ир</w:t>
      </w:r>
      <w:r w:rsidR="0063575D">
        <w:rPr>
          <w:rFonts w:eastAsia="+mn-ea"/>
          <w:color w:val="000000"/>
          <w:kern w:val="24"/>
          <w:sz w:val="28"/>
          <w:szCs w:val="28"/>
        </w:rPr>
        <w:t>а</w:t>
      </w:r>
      <w:r w:rsidR="00C5701E">
        <w:rPr>
          <w:rFonts w:eastAsia="+mn-ea"/>
          <w:color w:val="000000"/>
          <w:kern w:val="24"/>
          <w:sz w:val="40"/>
          <w:szCs w:val="40"/>
        </w:rPr>
        <w:t xml:space="preserve">, </w:t>
      </w:r>
      <w:r w:rsidR="00DC4B4F" w:rsidRPr="00DC4B4F">
        <w:rPr>
          <w:rFonts w:eastAsia="+mn-ea"/>
          <w:color w:val="000000"/>
          <w:kern w:val="24"/>
          <w:sz w:val="28"/>
          <w:szCs w:val="28"/>
        </w:rPr>
        <w:t>неумение</w:t>
      </w:r>
      <w:r w:rsidR="00DC4B4F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644401">
        <w:rPr>
          <w:rFonts w:eastAsia="+mn-ea"/>
          <w:color w:val="000000"/>
          <w:kern w:val="24"/>
          <w:sz w:val="28"/>
          <w:szCs w:val="28"/>
        </w:rPr>
        <w:t>применять эти знания и умения</w:t>
      </w:r>
      <w:r w:rsidR="00C5701E">
        <w:rPr>
          <w:rFonts w:eastAsia="+mn-ea"/>
          <w:color w:val="000000"/>
          <w:kern w:val="24"/>
          <w:sz w:val="28"/>
          <w:szCs w:val="28"/>
        </w:rPr>
        <w:t xml:space="preserve"> в </w:t>
      </w:r>
      <w:r w:rsidR="00DC4B4F">
        <w:rPr>
          <w:rFonts w:eastAsia="+mn-ea"/>
          <w:color w:val="000000"/>
          <w:kern w:val="24"/>
          <w:sz w:val="28"/>
          <w:szCs w:val="28"/>
        </w:rPr>
        <w:t xml:space="preserve">самостоятельной </w:t>
      </w:r>
      <w:r w:rsidR="00C5701E">
        <w:rPr>
          <w:rFonts w:eastAsia="+mn-ea"/>
          <w:color w:val="000000"/>
          <w:kern w:val="24"/>
          <w:sz w:val="28"/>
          <w:szCs w:val="28"/>
        </w:rPr>
        <w:t>игровой деятельности.</w:t>
      </w:r>
    </w:p>
    <w:p w:rsidR="00DC1AE6" w:rsidRDefault="00325948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4440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644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11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4401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детьми с ТНР использ</w:t>
      </w:r>
      <w:r w:rsidR="00B111BD">
        <w:rPr>
          <w:rFonts w:ascii="Times New Roman" w:eastAsia="Times New Roman" w:hAnsi="Times New Roman" w:cs="Times New Roman"/>
          <w:sz w:val="28"/>
          <w:szCs w:val="28"/>
        </w:rPr>
        <w:t xml:space="preserve">уются 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>приемы сенсорной интеграции</w:t>
      </w:r>
      <w:r w:rsidR="00B111BD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способствующие освоению одновременной обработки информации, получаемой головным мозгом </w:t>
      </w:r>
      <w:r w:rsidR="00B111BD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от разных анализаторо</w:t>
      </w:r>
      <w:r w:rsidR="00B111BD" w:rsidRPr="00B111B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r w:rsid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r w:rsidR="005C422C" w:rsidRPr="00C5701E">
        <w:rPr>
          <w:rFonts w:ascii="Times New Roman" w:hAnsi="Times New Roman" w:cs="Times New Roman"/>
          <w:sz w:val="28"/>
          <w:szCs w:val="28"/>
        </w:rPr>
        <w:t>Задача логопеда</w:t>
      </w:r>
      <w:r w:rsidR="00C5701E" w:rsidRPr="00C5701E">
        <w:rPr>
          <w:rFonts w:ascii="Times New Roman" w:hAnsi="Times New Roman" w:cs="Times New Roman"/>
          <w:sz w:val="28"/>
          <w:szCs w:val="28"/>
        </w:rPr>
        <w:t xml:space="preserve"> </w:t>
      </w:r>
      <w:r w:rsidR="005C422C" w:rsidRP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помочь детям </w:t>
      </w:r>
      <w:r w:rsid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 ТНР</w:t>
      </w:r>
      <w:r w:rsidR="005C422C" w:rsidRP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5C422C" w:rsidRPr="00C5701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использовать</w:t>
      </w:r>
      <w:r w:rsidR="005C422C" w:rsidRP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различные сенсорные системы</w:t>
      </w:r>
      <w:r w:rsidR="00C5701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5C422C" w:rsidRDefault="00DC1AE6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сочетании с традиционной формой проведения артикуляционной гимнастики, включаем в процесс индивидуальной коррекции</w:t>
      </w:r>
      <w:r w:rsidR="00C1406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элементы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сенсорно</w:t>
      </w:r>
      <w:r w:rsidR="001B02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интегративной гимнастики по методике М.И. </w:t>
      </w:r>
      <w:proofErr w:type="spellStart"/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Лынской</w:t>
      </w:r>
      <w:proofErr w:type="spellEnd"/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 которой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ребенок опирается не на зрительный анализатор, как в классической системе, а на </w:t>
      </w:r>
      <w:r w:rsidR="00EE0291" w:rsidRPr="00EE0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работу все</w:t>
      </w:r>
      <w:r w:rsidR="00DA2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сохранных анализаторов – тактильного, слухового, зрительного, вкусового, обонятельного</w:t>
      </w:r>
      <w:r w:rsidR="00EE0291" w:rsidRPr="00EE02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A2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Естественно, что учитель-логопед в полном объеме 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отвечает за санитарно </w:t>
      </w:r>
      <w:r w:rsidR="001B02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–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гигиенические условия, 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понимает поведенческие реакции</w:t>
      </w:r>
      <w:r w:rsidR="00C1406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ребенка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знает 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медицинские противоп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казания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у</w:t>
      </w:r>
      <w:r w:rsidR="00EE029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ребенка. В процессе проведения гимнастики </w:t>
      </w:r>
      <w:r w:rsidR="005C422C" w:rsidRP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активизируется небно-глоточное смыкание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</w:t>
      </w:r>
      <w:r w:rsidR="005C422C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стягивается подъязычная уздечка, </w:t>
      </w:r>
      <w:r w:rsidR="005C422C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дифференци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руется носовой и ротовой выдохи, </w:t>
      </w:r>
      <w:r w:rsidR="00DA257A" w:rsidRP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улучшаются 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показатели </w:t>
      </w:r>
      <w:r w:rsidR="00AB32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координации, точности, </w:t>
      </w:r>
      <w:r w:rsidR="005C422C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темпо</w:t>
      </w:r>
      <w:r w:rsidR="001B02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</w:t>
      </w:r>
      <w:r w:rsidR="005C422C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ритмические характер</w:t>
      </w:r>
      <w:r w:rsidR="00DA257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истики артикуляционных движений, </w:t>
      </w:r>
      <w:r w:rsidR="005C422C" w:rsidRPr="005C42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повышается качество обратной связи от артикуляционных органов.</w:t>
      </w:r>
    </w:p>
    <w:p w:rsidR="00AB329C" w:rsidRDefault="00C1406C" w:rsidP="001B024D">
      <w:pPr>
        <w:widowControl w:val="0"/>
        <w:autoSpaceDE w:val="0"/>
        <w:autoSpaceDN w:val="0"/>
        <w:spacing w:after="0" w:line="240" w:lineRule="auto"/>
        <w:ind w:right="-8"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Использование в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коррекционно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1B024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–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развивающем процессе разнообразных приемов работы с пластичными массами: </w:t>
      </w:r>
      <w:r w:rsidR="00AB32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пластилином (шариковым, плавающим, классическ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им, воздушным), массой для лепки, глиной</w:t>
      </w:r>
      <w:r w:rsidR="00926F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дают возможность ребенку через различные органы чувств</w:t>
      </w:r>
      <w:r w:rsidR="002C43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исследов</w:t>
      </w:r>
      <w:r w:rsidR="00A55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="00926F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ть, познавать </w:t>
      </w:r>
      <w:r w:rsidR="00A55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="00AB32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овладев</w:t>
      </w:r>
      <w:r w:rsidR="00926F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ать</w:t>
      </w:r>
      <w:r w:rsidR="00A5535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понятиями качества</w:t>
      </w:r>
      <w:r w:rsidR="00AB32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легкий, тяжелый, мягкий, твердый,</w:t>
      </w:r>
      <w:r w:rsidR="002C43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цветной, </w:t>
      </w:r>
      <w:r w:rsidR="00115B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прочный, хрупкий, </w:t>
      </w:r>
      <w:r w:rsidR="002C43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плавает, тонет, пачкает, не оставляет пятен, и т.д.</w:t>
      </w:r>
      <w:proofErr w:type="gramEnd"/>
      <w:r w:rsidR="002C430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Обогащается </w:t>
      </w:r>
      <w:r w:rsidR="00926F1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номинативная, предикативная и атрибутивная лексика ребенка.</w:t>
      </w:r>
    </w:p>
    <w:p w:rsidR="002C4308" w:rsidRDefault="00DC4B4F" w:rsidP="001B02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rFonts w:eastAsia="+mn-ea"/>
          <w:color w:val="000000"/>
          <w:kern w:val="24"/>
          <w:sz w:val="28"/>
          <w:szCs w:val="28"/>
        </w:rPr>
        <w:t>Примене</w:t>
      </w:r>
      <w:r w:rsidR="00C05F86">
        <w:rPr>
          <w:rFonts w:eastAsia="+mn-ea"/>
          <w:color w:val="000000"/>
          <w:kern w:val="24"/>
          <w:sz w:val="28"/>
          <w:szCs w:val="28"/>
        </w:rPr>
        <w:t>ние</w:t>
      </w:r>
      <w:r w:rsidR="00A55355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115B3B">
        <w:rPr>
          <w:rFonts w:eastAsia="+mn-ea"/>
          <w:color w:val="000000"/>
          <w:kern w:val="24"/>
          <w:sz w:val="28"/>
          <w:szCs w:val="28"/>
        </w:rPr>
        <w:t xml:space="preserve">в коррекционной работе </w:t>
      </w:r>
      <w:r w:rsidR="002C4308">
        <w:rPr>
          <w:rFonts w:eastAsia="+mn-ea"/>
          <w:color w:val="000000"/>
          <w:kern w:val="24"/>
          <w:sz w:val="28"/>
          <w:szCs w:val="28"/>
        </w:rPr>
        <w:t>«</w:t>
      </w:r>
      <w:r w:rsidR="00A55355">
        <w:rPr>
          <w:rFonts w:eastAsia="+mn-ea"/>
          <w:color w:val="000000"/>
          <w:kern w:val="24"/>
          <w:sz w:val="28"/>
          <w:szCs w:val="28"/>
        </w:rPr>
        <w:t>сухих бассейнов</w:t>
      </w:r>
      <w:r w:rsidR="002C4308">
        <w:rPr>
          <w:rFonts w:eastAsia="+mn-ea"/>
          <w:color w:val="000000"/>
          <w:kern w:val="24"/>
          <w:sz w:val="28"/>
          <w:szCs w:val="28"/>
        </w:rPr>
        <w:t>»</w:t>
      </w:r>
      <w:r w:rsidR="00A55355">
        <w:rPr>
          <w:rFonts w:eastAsia="+mn-ea"/>
          <w:color w:val="000000"/>
          <w:kern w:val="24"/>
          <w:sz w:val="28"/>
          <w:szCs w:val="28"/>
        </w:rPr>
        <w:t>,</w:t>
      </w:r>
      <w:r w:rsidR="002C4308" w:rsidRPr="00274770">
        <w:rPr>
          <w:spacing w:val="-4"/>
          <w:sz w:val="28"/>
          <w:szCs w:val="28"/>
        </w:rPr>
        <w:t xml:space="preserve"> </w:t>
      </w:r>
      <w:r w:rsidR="00A55355">
        <w:rPr>
          <w:spacing w:val="-4"/>
          <w:sz w:val="28"/>
          <w:szCs w:val="28"/>
        </w:rPr>
        <w:t xml:space="preserve">которые </w:t>
      </w:r>
      <w:r>
        <w:rPr>
          <w:sz w:val="28"/>
          <w:szCs w:val="28"/>
        </w:rPr>
        <w:t>представляю</w:t>
      </w:r>
      <w:r w:rsidR="002C4308" w:rsidRPr="00274770">
        <w:rPr>
          <w:sz w:val="28"/>
          <w:szCs w:val="28"/>
        </w:rPr>
        <w:t>т</w:t>
      </w:r>
      <w:r w:rsidR="002C4308" w:rsidRPr="00274770">
        <w:rPr>
          <w:spacing w:val="-2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собой</w:t>
      </w:r>
      <w:r w:rsidR="002C4308" w:rsidRPr="00274770">
        <w:rPr>
          <w:spacing w:val="-3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емкость</w:t>
      </w:r>
      <w:r w:rsidR="002C4308" w:rsidRPr="00274770">
        <w:rPr>
          <w:spacing w:val="-3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с</w:t>
      </w:r>
      <w:r w:rsidR="002C4308" w:rsidRPr="00274770">
        <w:rPr>
          <w:spacing w:val="-4"/>
          <w:sz w:val="28"/>
          <w:szCs w:val="28"/>
        </w:rPr>
        <w:t xml:space="preserve"> </w:t>
      </w:r>
      <w:r w:rsidR="003F7B53">
        <w:rPr>
          <w:spacing w:val="-4"/>
          <w:sz w:val="28"/>
          <w:szCs w:val="28"/>
        </w:rPr>
        <w:t xml:space="preserve">природным </w:t>
      </w:r>
      <w:r w:rsidR="002C4308" w:rsidRPr="00274770">
        <w:rPr>
          <w:sz w:val="28"/>
          <w:szCs w:val="28"/>
        </w:rPr>
        <w:t>наполнителем</w:t>
      </w:r>
      <w:r w:rsidR="002C4308" w:rsidRPr="00274770">
        <w:rPr>
          <w:spacing w:val="-4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–</w:t>
      </w:r>
      <w:r w:rsidR="002C4308" w:rsidRPr="00274770">
        <w:rPr>
          <w:spacing w:val="-2"/>
          <w:sz w:val="28"/>
          <w:szCs w:val="28"/>
        </w:rPr>
        <w:t xml:space="preserve"> </w:t>
      </w:r>
      <w:r w:rsidR="00A55355">
        <w:rPr>
          <w:spacing w:val="-2"/>
          <w:sz w:val="28"/>
          <w:szCs w:val="28"/>
        </w:rPr>
        <w:t xml:space="preserve">крупой, </w:t>
      </w:r>
      <w:r w:rsidR="002C4308" w:rsidRPr="00274770">
        <w:rPr>
          <w:sz w:val="28"/>
          <w:szCs w:val="28"/>
        </w:rPr>
        <w:t>фасолью</w:t>
      </w:r>
      <w:r w:rsidR="00A55355">
        <w:rPr>
          <w:sz w:val="28"/>
          <w:szCs w:val="28"/>
        </w:rPr>
        <w:t>, бобами, шишками, каштанами, орехами</w:t>
      </w:r>
      <w:r w:rsidR="00115B3B">
        <w:rPr>
          <w:sz w:val="28"/>
          <w:szCs w:val="28"/>
        </w:rPr>
        <w:t>, желудями, деревянными кружками и т.п.)</w:t>
      </w:r>
      <w:r w:rsidR="00A55355">
        <w:rPr>
          <w:sz w:val="28"/>
          <w:szCs w:val="28"/>
        </w:rPr>
        <w:t xml:space="preserve"> </w:t>
      </w:r>
      <w:r w:rsidR="00761C62">
        <w:rPr>
          <w:sz w:val="28"/>
          <w:szCs w:val="28"/>
        </w:rPr>
        <w:t>обогащает сенсорный опыт ребенка, развивает тактильные ощущения.</w:t>
      </w:r>
      <w:proofErr w:type="gramEnd"/>
      <w:r w:rsidR="00A55355">
        <w:rPr>
          <w:sz w:val="28"/>
          <w:szCs w:val="28"/>
        </w:rPr>
        <w:t xml:space="preserve"> </w:t>
      </w:r>
      <w:proofErr w:type="gramStart"/>
      <w:r w:rsidR="00761C62">
        <w:rPr>
          <w:sz w:val="28"/>
          <w:szCs w:val="28"/>
        </w:rPr>
        <w:t>Логопедом с</w:t>
      </w:r>
      <w:r w:rsidR="002C4308" w:rsidRPr="00274770">
        <w:rPr>
          <w:sz w:val="28"/>
          <w:szCs w:val="28"/>
        </w:rPr>
        <w:t>оставляется план работы, обозначается лексическая тема, кот</w:t>
      </w:r>
      <w:r w:rsidR="00A55355">
        <w:rPr>
          <w:sz w:val="28"/>
          <w:szCs w:val="28"/>
        </w:rPr>
        <w:t xml:space="preserve">орая будет отрабатываться, </w:t>
      </w:r>
      <w:r w:rsidR="002C4308" w:rsidRPr="00274770">
        <w:rPr>
          <w:sz w:val="28"/>
          <w:szCs w:val="28"/>
        </w:rPr>
        <w:t>и,</w:t>
      </w:r>
      <w:r w:rsidR="002C4308" w:rsidRPr="00274770">
        <w:rPr>
          <w:spacing w:val="-1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соответственно,</w:t>
      </w:r>
      <w:r w:rsidR="002C4308" w:rsidRPr="00274770">
        <w:rPr>
          <w:spacing w:val="-1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подбирается содержимое</w:t>
      </w:r>
      <w:r w:rsidR="002C4308" w:rsidRPr="00274770">
        <w:rPr>
          <w:spacing w:val="-2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(игрушечные животные,</w:t>
      </w:r>
      <w:r w:rsidR="002C4308" w:rsidRPr="00274770">
        <w:rPr>
          <w:spacing w:val="-1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птицы,</w:t>
      </w:r>
      <w:r w:rsidR="002C4308" w:rsidRPr="00274770">
        <w:rPr>
          <w:spacing w:val="-1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транспорт, насекомые</w:t>
      </w:r>
      <w:r w:rsidR="003F7B53">
        <w:rPr>
          <w:sz w:val="28"/>
          <w:szCs w:val="28"/>
        </w:rPr>
        <w:t>, фигурки людей</w:t>
      </w:r>
      <w:r w:rsidR="002C4308" w:rsidRPr="00274770">
        <w:rPr>
          <w:sz w:val="28"/>
          <w:szCs w:val="28"/>
        </w:rPr>
        <w:t xml:space="preserve"> и т.д.).</w:t>
      </w:r>
      <w:proofErr w:type="gramEnd"/>
      <w:r w:rsidR="002C4308" w:rsidRPr="00274770">
        <w:rPr>
          <w:sz w:val="28"/>
          <w:szCs w:val="28"/>
        </w:rPr>
        <w:t xml:space="preserve"> Использован</w:t>
      </w:r>
      <w:r w:rsidR="003F7B53">
        <w:rPr>
          <w:sz w:val="28"/>
          <w:szCs w:val="28"/>
        </w:rPr>
        <w:t>ие разных по фактуре – сыпучих, пластичных, гла</w:t>
      </w:r>
      <w:r w:rsidR="00761C62">
        <w:rPr>
          <w:sz w:val="28"/>
          <w:szCs w:val="28"/>
        </w:rPr>
        <w:t>дких</w:t>
      </w:r>
      <w:r w:rsidR="001B024D">
        <w:rPr>
          <w:sz w:val="28"/>
          <w:szCs w:val="28"/>
        </w:rPr>
        <w:t xml:space="preserve"> – </w:t>
      </w:r>
      <w:r w:rsidR="00761C62">
        <w:rPr>
          <w:sz w:val="28"/>
          <w:szCs w:val="28"/>
        </w:rPr>
        <w:t>шершавых, мягких</w:t>
      </w:r>
      <w:r w:rsidR="001B024D">
        <w:rPr>
          <w:sz w:val="28"/>
          <w:szCs w:val="28"/>
        </w:rPr>
        <w:t xml:space="preserve"> – </w:t>
      </w:r>
      <w:r w:rsidR="00761C62">
        <w:rPr>
          <w:sz w:val="28"/>
          <w:szCs w:val="28"/>
        </w:rPr>
        <w:t xml:space="preserve">твердых </w:t>
      </w:r>
      <w:r w:rsidR="003F7B53">
        <w:rPr>
          <w:sz w:val="28"/>
          <w:szCs w:val="28"/>
        </w:rPr>
        <w:t xml:space="preserve">материалов, </w:t>
      </w:r>
      <w:r w:rsidR="002C4308" w:rsidRPr="00274770">
        <w:rPr>
          <w:sz w:val="28"/>
          <w:szCs w:val="28"/>
        </w:rPr>
        <w:t>отвечает требованиям формирования сенсорной интеграции.</w:t>
      </w:r>
      <w:r w:rsidR="00761C62">
        <w:rPr>
          <w:sz w:val="28"/>
          <w:szCs w:val="28"/>
        </w:rPr>
        <w:t xml:space="preserve"> С таким «бассейном»</w:t>
      </w:r>
      <w:r w:rsidR="00A55355">
        <w:rPr>
          <w:sz w:val="28"/>
          <w:szCs w:val="28"/>
        </w:rPr>
        <w:t xml:space="preserve"> ребенок может играть достаточно долго</w:t>
      </w:r>
      <w:r w:rsidR="002C4308" w:rsidRPr="00274770">
        <w:rPr>
          <w:sz w:val="28"/>
          <w:szCs w:val="28"/>
        </w:rPr>
        <w:t>, что предполагает активацию подкорковых структур, отвечающих за эмоционально</w:t>
      </w:r>
      <w:r w:rsidR="003F7B53">
        <w:rPr>
          <w:sz w:val="28"/>
          <w:szCs w:val="28"/>
        </w:rPr>
        <w:t xml:space="preserve"> </w:t>
      </w:r>
      <w:r w:rsidR="001B024D">
        <w:rPr>
          <w:sz w:val="28"/>
          <w:szCs w:val="28"/>
        </w:rPr>
        <w:t>–</w:t>
      </w:r>
      <w:r w:rsidR="002C4308" w:rsidRPr="00274770">
        <w:rPr>
          <w:sz w:val="28"/>
          <w:szCs w:val="28"/>
        </w:rPr>
        <w:t xml:space="preserve"> экспрессивное сопровождение деятельности ребенка. Эмоц</w:t>
      </w:r>
      <w:r w:rsidR="003F7B53">
        <w:rPr>
          <w:sz w:val="28"/>
          <w:szCs w:val="28"/>
        </w:rPr>
        <w:t>иональный компонент</w:t>
      </w:r>
      <w:r w:rsidR="002C4308" w:rsidRPr="00274770">
        <w:rPr>
          <w:sz w:val="28"/>
          <w:szCs w:val="28"/>
        </w:rPr>
        <w:t xml:space="preserve">, по мнению Л.С. Выготского, активизирует все психические процессы ребенка, в том числе познавательную </w:t>
      </w:r>
      <w:r w:rsidR="002C4308" w:rsidRPr="00274770">
        <w:rPr>
          <w:spacing w:val="-2"/>
          <w:sz w:val="28"/>
          <w:szCs w:val="28"/>
        </w:rPr>
        <w:t>сферу.</w:t>
      </w:r>
      <w:r w:rsidR="00761C62">
        <w:rPr>
          <w:spacing w:val="-2"/>
          <w:sz w:val="28"/>
          <w:szCs w:val="28"/>
        </w:rPr>
        <w:t xml:space="preserve"> </w:t>
      </w:r>
      <w:r w:rsidR="003F7B53">
        <w:rPr>
          <w:sz w:val="28"/>
          <w:szCs w:val="28"/>
        </w:rPr>
        <w:t>О</w:t>
      </w:r>
      <w:r w:rsidR="002C4308" w:rsidRPr="00274770">
        <w:rPr>
          <w:sz w:val="28"/>
          <w:szCs w:val="28"/>
        </w:rPr>
        <w:t>бучение ребенка происходит в рамках ведущего для ребенка вида деятельности – игре. Игровая ситуация позволяет ненавязчиво ставить самые разнообразные задачи: посмотреть и</w:t>
      </w:r>
      <w:r w:rsidR="002C4308" w:rsidRPr="00274770">
        <w:rPr>
          <w:spacing w:val="40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рас</w:t>
      </w:r>
      <w:r w:rsidR="003F7B53">
        <w:rPr>
          <w:sz w:val="28"/>
          <w:szCs w:val="28"/>
        </w:rPr>
        <w:t>сказать, что находится в «сухом бассейне»</w:t>
      </w:r>
      <w:r w:rsidR="002C4308" w:rsidRPr="00274770">
        <w:rPr>
          <w:sz w:val="28"/>
          <w:szCs w:val="28"/>
        </w:rPr>
        <w:t>, посчитать предметы, согласовыва</w:t>
      </w:r>
      <w:r w:rsidR="003F7B53">
        <w:rPr>
          <w:sz w:val="28"/>
          <w:szCs w:val="28"/>
        </w:rPr>
        <w:t>я числительные с существительным</w:t>
      </w:r>
      <w:r w:rsidR="002C4308" w:rsidRPr="00274770">
        <w:rPr>
          <w:sz w:val="28"/>
          <w:szCs w:val="28"/>
        </w:rPr>
        <w:t>, описать их, положить ту</w:t>
      </w:r>
      <w:r w:rsidR="002C4308" w:rsidRPr="00274770">
        <w:rPr>
          <w:spacing w:val="-2"/>
          <w:sz w:val="28"/>
          <w:szCs w:val="28"/>
        </w:rPr>
        <w:t xml:space="preserve"> </w:t>
      </w:r>
      <w:r w:rsidR="002C4308" w:rsidRPr="00274770">
        <w:rPr>
          <w:sz w:val="28"/>
          <w:szCs w:val="28"/>
        </w:rPr>
        <w:t>или иную игрушку слева, справа, под кустик, на листик – отрабатываются предлоги. Затем можно сочинить сказку, рассказ или небольшую историю. Но гла</w:t>
      </w:r>
      <w:r w:rsidR="001F74A3">
        <w:rPr>
          <w:sz w:val="28"/>
          <w:szCs w:val="28"/>
        </w:rPr>
        <w:t>вное – игра с сенсорной емкостью</w:t>
      </w:r>
      <w:r w:rsidR="002C4308" w:rsidRPr="00274770">
        <w:rPr>
          <w:sz w:val="28"/>
          <w:szCs w:val="28"/>
        </w:rPr>
        <w:t xml:space="preserve"> позволяет активировать планирующую функцию речи, ведь ребенок, манипулируя с предметами</w:t>
      </w:r>
      <w:r w:rsidR="001F74A3">
        <w:rPr>
          <w:sz w:val="28"/>
          <w:szCs w:val="28"/>
        </w:rPr>
        <w:t>,</w:t>
      </w:r>
      <w:r w:rsidR="002C4308" w:rsidRPr="00274770">
        <w:rPr>
          <w:sz w:val="28"/>
          <w:szCs w:val="28"/>
        </w:rPr>
        <w:t xml:space="preserve"> может спланиро</w:t>
      </w:r>
      <w:r w:rsidR="001F74A3">
        <w:rPr>
          <w:sz w:val="28"/>
          <w:szCs w:val="28"/>
        </w:rPr>
        <w:t xml:space="preserve">вать </w:t>
      </w:r>
      <w:r w:rsidR="00DE4E78">
        <w:rPr>
          <w:sz w:val="28"/>
          <w:szCs w:val="28"/>
        </w:rPr>
        <w:t xml:space="preserve">сюжет игры, </w:t>
      </w:r>
      <w:r w:rsidR="002C4308" w:rsidRPr="00274770">
        <w:rPr>
          <w:sz w:val="28"/>
          <w:szCs w:val="28"/>
        </w:rPr>
        <w:t>потом пересказать его.</w:t>
      </w:r>
    </w:p>
    <w:p w:rsidR="00C02119" w:rsidRDefault="00C02119" w:rsidP="001B02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Применение оборудования из различных материалов в организации игрового самомассажа: массажных перчаток, тренажеров для массажа </w:t>
      </w:r>
      <w:proofErr w:type="spellStart"/>
      <w:r>
        <w:rPr>
          <w:sz w:val="28"/>
          <w:szCs w:val="28"/>
        </w:rPr>
        <w:t>предплечия</w:t>
      </w:r>
      <w:proofErr w:type="spellEnd"/>
      <w:r>
        <w:rPr>
          <w:sz w:val="28"/>
          <w:szCs w:val="28"/>
        </w:rPr>
        <w:t>, пальцев, массажных каталок, валиков, щеток, губок, массажных мячей «Ежик», камешков «</w:t>
      </w:r>
      <w:proofErr w:type="spellStart"/>
      <w:r>
        <w:rPr>
          <w:sz w:val="28"/>
          <w:szCs w:val="28"/>
        </w:rPr>
        <w:t>Марблс</w:t>
      </w:r>
      <w:proofErr w:type="spellEnd"/>
      <w:r>
        <w:rPr>
          <w:sz w:val="28"/>
          <w:szCs w:val="28"/>
        </w:rPr>
        <w:t xml:space="preserve">» массажных ковриков для рук и ног, - </w:t>
      </w:r>
      <w:r>
        <w:rPr>
          <w:sz w:val="28"/>
          <w:szCs w:val="28"/>
        </w:rPr>
        <w:lastRenderedPageBreak/>
        <w:t>способствуют развитию мелкой моторики, формированию и развитию пространственных и качественных представлений, развитию памяти, мышления и речи, оказывает общеукрепляющее действие на мышечную систему, нормализует тонус, повышает эластичность и сократительную</w:t>
      </w:r>
      <w:proofErr w:type="gramEnd"/>
      <w:r>
        <w:rPr>
          <w:sz w:val="28"/>
          <w:szCs w:val="28"/>
        </w:rPr>
        <w:t xml:space="preserve"> способность мышц, оказывает благоприятное воздействие на весь организм в целом и помогает снизить эмоциональное напряжение у детей, вы</w:t>
      </w:r>
      <w:r w:rsidR="0044166B">
        <w:rPr>
          <w:sz w:val="28"/>
          <w:szCs w:val="28"/>
        </w:rPr>
        <w:t>зывает у них активный интерес</w:t>
      </w:r>
      <w:proofErr w:type="gramStart"/>
      <w:r w:rsidR="0044166B">
        <w:rPr>
          <w:sz w:val="28"/>
          <w:szCs w:val="28"/>
        </w:rPr>
        <w:t>.</w:t>
      </w:r>
      <w:proofErr w:type="gramEnd"/>
      <w:r w:rsidR="0044166B">
        <w:rPr>
          <w:sz w:val="28"/>
          <w:szCs w:val="28"/>
        </w:rPr>
        <w:t xml:space="preserve"> Д</w:t>
      </w:r>
      <w:r>
        <w:rPr>
          <w:sz w:val="28"/>
          <w:szCs w:val="28"/>
        </w:rPr>
        <w:t>ети учатся различать и называть свои ощущения, у них развивается чувство ритма, темпа. Выполнение упражнений можно сопровождать стихами, счетом.</w:t>
      </w:r>
    </w:p>
    <w:p w:rsidR="00F60AF0" w:rsidRDefault="00953620" w:rsidP="001B024D">
      <w:pPr>
        <w:shd w:val="clear" w:color="auto" w:fill="FBFB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proofErr w:type="spellStart"/>
      <w:r w:rsidRPr="00953620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Фребеля</w:t>
      </w:r>
      <w:proofErr w:type="spellEnd"/>
      <w:r w:rsidR="001B0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362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получила признание во многих странах мира, в том числе и в России</w:t>
      </w:r>
      <w:proofErr w:type="gramStart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0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тапы работы с «Дарами </w:t>
      </w:r>
      <w:proofErr w:type="spellStart"/>
      <w:r w:rsidR="00C02119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Фребеля</w:t>
      </w:r>
      <w:proofErr w:type="spellEnd"/>
      <w:r w:rsidR="00C02119">
        <w:rPr>
          <w:rFonts w:ascii="Times New Roman" w:hAnsi="Times New Roman" w:cs="Times New Roman"/>
          <w:sz w:val="28"/>
          <w:szCs w:val="28"/>
          <w:shd w:val="clear" w:color="auto" w:fill="FFFFFF"/>
        </w:rPr>
        <w:t>»: визуальное обследование «дара» как целого; свободная игра ребенка с «даром»; обыгрывание постройки и связь ее с предметным и социальным окружением ребенка; самостоятельные постройки ребенка; совместные постройки с помощью педагога; строительство по образцу; строительство и перестроение: большое – маленькое, трансформация одного предмета в другой или предоставление предмету новых качеств, свойств;</w:t>
      </w:r>
      <w:proofErr w:type="gramEnd"/>
      <w:r w:rsidR="00C0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построение предмета с заданными свойствами. </w:t>
      </w:r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набор «Дары </w:t>
      </w:r>
      <w:proofErr w:type="spellStart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Фребеля</w:t>
      </w:r>
      <w:proofErr w:type="spellEnd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применяется для развития у детей социальных и коммуникативных умений, сенсорных эталонов, развития познавательно – исследовательской и продуктивной деятельности, формирования элементарных математических представлений, развития логических способностей. </w:t>
      </w:r>
      <w:proofErr w:type="gramStart"/>
      <w:r w:rsidR="0044166B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координирует свои движения, усваивает предлоги и наречия (над, под, вверх, вниз, слева, справа), понятия «длинный», «короткий», «часть», «целое».</w:t>
      </w:r>
      <w:proofErr w:type="gramEnd"/>
    </w:p>
    <w:p w:rsidR="004577C6" w:rsidRDefault="004577C6" w:rsidP="001B02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фонематических процессов включаем </w:t>
      </w:r>
      <w:r w:rsidRPr="004577C6">
        <w:rPr>
          <w:rFonts w:ascii="Times New Roman" w:hAnsi="Times New Roman" w:cs="Times New Roman"/>
          <w:sz w:val="28"/>
          <w:szCs w:val="28"/>
        </w:rPr>
        <w:t>игры</w:t>
      </w:r>
      <w:r w:rsidR="007D1ABD">
        <w:rPr>
          <w:rFonts w:ascii="Times New Roman" w:hAnsi="Times New Roman" w:cs="Times New Roman"/>
          <w:sz w:val="28"/>
          <w:szCs w:val="28"/>
        </w:rPr>
        <w:t xml:space="preserve">, активизирующие </w:t>
      </w:r>
      <w:proofErr w:type="spellStart"/>
      <w:proofErr w:type="gramStart"/>
      <w:r w:rsidR="007D1ABD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1B024D">
        <w:rPr>
          <w:rFonts w:ascii="Times New Roman" w:hAnsi="Times New Roman" w:cs="Times New Roman"/>
          <w:sz w:val="28"/>
          <w:szCs w:val="28"/>
        </w:rPr>
        <w:t xml:space="preserve"> – </w:t>
      </w:r>
      <w:r w:rsidR="007D1ABD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  <w:r w:rsidR="007D1ABD">
        <w:rPr>
          <w:rFonts w:ascii="Times New Roman" w:hAnsi="Times New Roman" w:cs="Times New Roman"/>
          <w:sz w:val="28"/>
          <w:szCs w:val="28"/>
        </w:rPr>
        <w:t xml:space="preserve"> анализатор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C6">
        <w:rPr>
          <w:rFonts w:ascii="Times New Roman" w:hAnsi="Times New Roman" w:cs="Times New Roman"/>
          <w:sz w:val="28"/>
          <w:szCs w:val="28"/>
        </w:rPr>
        <w:t>«Послушай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7C6">
        <w:rPr>
          <w:rFonts w:ascii="Times New Roman" w:hAnsi="Times New Roman" w:cs="Times New Roman"/>
          <w:sz w:val="28"/>
          <w:szCs w:val="28"/>
        </w:rPr>
        <w:t>что звучит?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7C6">
        <w:rPr>
          <w:rFonts w:ascii="Times New Roman" w:hAnsi="Times New Roman" w:cs="Times New Roman"/>
          <w:sz w:val="28"/>
          <w:szCs w:val="28"/>
        </w:rPr>
        <w:t xml:space="preserve"> (звуки</w:t>
      </w:r>
      <w:r>
        <w:rPr>
          <w:rFonts w:ascii="Times New Roman" w:hAnsi="Times New Roman" w:cs="Times New Roman"/>
          <w:sz w:val="28"/>
          <w:szCs w:val="28"/>
        </w:rPr>
        <w:t>, которые издают предметы)</w:t>
      </w:r>
      <w:r w:rsidRPr="004577C6">
        <w:rPr>
          <w:rFonts w:ascii="Times New Roman" w:hAnsi="Times New Roman" w:cs="Times New Roman"/>
          <w:sz w:val="28"/>
          <w:szCs w:val="28"/>
        </w:rPr>
        <w:t>, «Угадай, на чем играет Незнайка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4577C6">
        <w:rPr>
          <w:rFonts w:ascii="Times New Roman" w:hAnsi="Times New Roman" w:cs="Times New Roman"/>
          <w:sz w:val="28"/>
          <w:szCs w:val="28"/>
        </w:rPr>
        <w:t xml:space="preserve"> (звуки музыкальных</w:t>
      </w:r>
      <w:proofErr w:type="gramEnd"/>
      <w:r w:rsidRPr="00457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7C6">
        <w:rPr>
          <w:rFonts w:ascii="Times New Roman" w:hAnsi="Times New Roman" w:cs="Times New Roman"/>
          <w:sz w:val="28"/>
          <w:szCs w:val="28"/>
        </w:rPr>
        <w:t xml:space="preserve">инструментов), </w:t>
      </w:r>
      <w:r w:rsidR="008E6DC7">
        <w:rPr>
          <w:rFonts w:ascii="Times New Roman" w:hAnsi="Times New Roman" w:cs="Times New Roman"/>
          <w:sz w:val="28"/>
          <w:szCs w:val="28"/>
        </w:rPr>
        <w:t>«Кто позвал?», «Звучащие коробочки</w:t>
      </w:r>
      <w:r w:rsidRPr="004577C6">
        <w:rPr>
          <w:rFonts w:ascii="Times New Roman" w:hAnsi="Times New Roman" w:cs="Times New Roman"/>
          <w:sz w:val="28"/>
          <w:szCs w:val="28"/>
        </w:rPr>
        <w:t>», «Кто как голос подает</w:t>
      </w:r>
      <w:r>
        <w:rPr>
          <w:rFonts w:ascii="Times New Roman" w:hAnsi="Times New Roman" w:cs="Times New Roman"/>
          <w:sz w:val="28"/>
          <w:szCs w:val="28"/>
        </w:rPr>
        <w:t xml:space="preserve">? (голоса животных </w:t>
      </w:r>
      <w:r w:rsidRPr="004577C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птиц)</w:t>
      </w:r>
      <w:r w:rsidR="007D1ABD">
        <w:rPr>
          <w:rFonts w:ascii="Times New Roman" w:hAnsi="Times New Roman" w:cs="Times New Roman"/>
          <w:sz w:val="28"/>
          <w:szCs w:val="28"/>
        </w:rPr>
        <w:t>, «Что мы слышим?» (звуки природы), «Слушаем и рисуем».</w:t>
      </w:r>
      <w:proofErr w:type="gramEnd"/>
    </w:p>
    <w:p w:rsidR="00326691" w:rsidRDefault="008E6DC7" w:rsidP="001B02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DC7">
        <w:rPr>
          <w:rFonts w:ascii="Times New Roman" w:hAnsi="Times New Roman" w:cs="Times New Roman"/>
          <w:sz w:val="28"/>
          <w:szCs w:val="28"/>
        </w:rPr>
        <w:t>Игры, тренирующие зрительное восприятие развивают наблюдательность, внимание, память, формируют представление о цвете, форме, величине, пространственном расположении предмет</w:t>
      </w:r>
      <w:r w:rsidR="007D1ABD">
        <w:rPr>
          <w:rFonts w:ascii="Times New Roman" w:hAnsi="Times New Roman" w:cs="Times New Roman"/>
          <w:sz w:val="28"/>
          <w:szCs w:val="28"/>
        </w:rPr>
        <w:t>ов,</w:t>
      </w:r>
      <w:r w:rsidR="0044166B">
        <w:rPr>
          <w:rFonts w:ascii="Times New Roman" w:hAnsi="Times New Roman" w:cs="Times New Roman"/>
          <w:sz w:val="28"/>
          <w:szCs w:val="28"/>
        </w:rPr>
        <w:t xml:space="preserve"> </w:t>
      </w:r>
      <w:r w:rsidR="007D1ABD">
        <w:rPr>
          <w:rFonts w:ascii="Times New Roman" w:hAnsi="Times New Roman" w:cs="Times New Roman"/>
          <w:sz w:val="28"/>
          <w:szCs w:val="28"/>
        </w:rPr>
        <w:t xml:space="preserve">увеличивают словарный запас. </w:t>
      </w:r>
      <w:proofErr w:type="gramStart"/>
      <w:r w:rsidR="007D1ABD">
        <w:rPr>
          <w:rFonts w:ascii="Times New Roman" w:hAnsi="Times New Roman" w:cs="Times New Roman"/>
          <w:sz w:val="28"/>
          <w:szCs w:val="28"/>
        </w:rPr>
        <w:t>Н</w:t>
      </w:r>
      <w:r w:rsidRPr="008E6DC7">
        <w:rPr>
          <w:rFonts w:ascii="Times New Roman" w:hAnsi="Times New Roman" w:cs="Times New Roman"/>
          <w:sz w:val="28"/>
          <w:szCs w:val="28"/>
        </w:rPr>
        <w:t>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ABD">
        <w:rPr>
          <w:rFonts w:ascii="Times New Roman" w:hAnsi="Times New Roman" w:cs="Times New Roman"/>
          <w:sz w:val="28"/>
          <w:szCs w:val="28"/>
        </w:rPr>
        <w:t>«Чем похожи, чем отличаются?»</w:t>
      </w:r>
      <w:r w:rsidRPr="008E6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«Разрезные картинки»,</w:t>
      </w:r>
      <w:r w:rsidRPr="008E6DC7">
        <w:rPr>
          <w:rFonts w:ascii="Times New Roman" w:hAnsi="Times New Roman" w:cs="Times New Roman"/>
          <w:sz w:val="28"/>
          <w:szCs w:val="28"/>
        </w:rPr>
        <w:t xml:space="preserve"> «</w:t>
      </w:r>
      <w:r w:rsidR="007D1ABD">
        <w:rPr>
          <w:rFonts w:ascii="Times New Roman" w:hAnsi="Times New Roman" w:cs="Times New Roman"/>
          <w:sz w:val="28"/>
          <w:szCs w:val="28"/>
        </w:rPr>
        <w:t>Подбери заплатку</w:t>
      </w:r>
      <w:r w:rsidRPr="008E6DC7">
        <w:rPr>
          <w:rFonts w:ascii="Times New Roman" w:hAnsi="Times New Roman" w:cs="Times New Roman"/>
          <w:sz w:val="28"/>
          <w:szCs w:val="28"/>
        </w:rPr>
        <w:t>»,</w:t>
      </w:r>
      <w:r w:rsidR="007D1ABD">
        <w:rPr>
          <w:rFonts w:ascii="Times New Roman" w:hAnsi="Times New Roman" w:cs="Times New Roman"/>
          <w:sz w:val="28"/>
          <w:szCs w:val="28"/>
        </w:rPr>
        <w:t xml:space="preserve"> «Что лишнее?», «Незаконченные рисунки</w:t>
      </w:r>
      <w:r w:rsidRPr="008E6DC7">
        <w:rPr>
          <w:rFonts w:ascii="Times New Roman" w:hAnsi="Times New Roman" w:cs="Times New Roman"/>
          <w:sz w:val="28"/>
          <w:szCs w:val="28"/>
        </w:rPr>
        <w:t>», «Продолжи ряд», «Зверюшки на дорожке», «Графи</w:t>
      </w:r>
      <w:r w:rsidR="007D1ABD">
        <w:rPr>
          <w:rFonts w:ascii="Times New Roman" w:hAnsi="Times New Roman" w:cs="Times New Roman"/>
          <w:sz w:val="28"/>
          <w:szCs w:val="28"/>
        </w:rPr>
        <w:t>ческие диктанты», «Найди предметы</w:t>
      </w:r>
      <w:r w:rsidRPr="008E6DC7">
        <w:rPr>
          <w:rFonts w:ascii="Times New Roman" w:hAnsi="Times New Roman" w:cs="Times New Roman"/>
          <w:sz w:val="28"/>
          <w:szCs w:val="28"/>
        </w:rPr>
        <w:t>» (наложенные изображения), «Почини буквы».</w:t>
      </w:r>
      <w:proofErr w:type="gramEnd"/>
    </w:p>
    <w:p w:rsidR="00BE2D54" w:rsidRDefault="00326691" w:rsidP="001B02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91">
        <w:rPr>
          <w:rFonts w:ascii="Times New Roman" w:hAnsi="Times New Roman" w:cs="Times New Roman"/>
          <w:bCs/>
          <w:sz w:val="28"/>
          <w:szCs w:val="28"/>
        </w:rPr>
        <w:t xml:space="preserve">Сенсорная интеграция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эффективный </w:t>
      </w:r>
      <w:r w:rsidRPr="00326691">
        <w:rPr>
          <w:rFonts w:ascii="Times New Roman" w:hAnsi="Times New Roman" w:cs="Times New Roman"/>
          <w:bCs/>
          <w:sz w:val="28"/>
          <w:szCs w:val="28"/>
        </w:rPr>
        <w:t>комплексный метод, который стимулирует детей на вербальную и невербальную коммуникацию,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игру, движение, мотивацию, </w:t>
      </w:r>
      <w:r w:rsidRPr="00326691">
        <w:rPr>
          <w:rFonts w:ascii="Times New Roman" w:hAnsi="Times New Roman" w:cs="Times New Roman"/>
          <w:bCs/>
          <w:sz w:val="28"/>
          <w:szCs w:val="28"/>
        </w:rPr>
        <w:t xml:space="preserve">способствует развитию </w:t>
      </w:r>
      <w:r>
        <w:rPr>
          <w:rFonts w:ascii="Times New Roman" w:hAnsi="Times New Roman" w:cs="Times New Roman"/>
          <w:bCs/>
          <w:sz w:val="28"/>
          <w:szCs w:val="28"/>
        </w:rPr>
        <w:t>эмоционально-волевой сферы.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F1169E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приемов </w:t>
      </w:r>
      <w:r w:rsidR="00F1169E">
        <w:rPr>
          <w:rFonts w:ascii="Times New Roman" w:eastAsia="Times New Roman" w:hAnsi="Times New Roman" w:cs="Times New Roman"/>
          <w:sz w:val="28"/>
          <w:szCs w:val="28"/>
        </w:rPr>
        <w:t xml:space="preserve">сенсорной интеграции в </w:t>
      </w:r>
      <w:proofErr w:type="spellStart"/>
      <w:r w:rsidR="00F1169E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F11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169E">
        <w:rPr>
          <w:rFonts w:ascii="Times New Roman" w:eastAsia="Times New Roman" w:hAnsi="Times New Roman" w:cs="Times New Roman"/>
          <w:sz w:val="28"/>
          <w:szCs w:val="28"/>
        </w:rPr>
        <w:t xml:space="preserve"> развивающей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69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="004416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169E">
        <w:rPr>
          <w:rFonts w:ascii="Times New Roman" w:eastAsia="Times New Roman" w:hAnsi="Times New Roman" w:cs="Times New Roman"/>
          <w:sz w:val="28"/>
          <w:szCs w:val="28"/>
        </w:rPr>
        <w:t>приносит положительные результаты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преодолении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речевых нарушений у детей дошкольного возраста с тяжелыми нарушениями речи.</w:t>
      </w:r>
      <w:bookmarkStart w:id="0" w:name="_GoBack"/>
      <w:bookmarkEnd w:id="0"/>
    </w:p>
    <w:p w:rsidR="00B51D82" w:rsidRPr="00BE2D54" w:rsidRDefault="00B51D82" w:rsidP="001B024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D5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Литература:</w:t>
      </w:r>
    </w:p>
    <w:p w:rsidR="00B51D82" w:rsidRPr="00274770" w:rsidRDefault="00BE2D54" w:rsidP="001B024D">
      <w:pPr>
        <w:widowControl w:val="0"/>
        <w:tabs>
          <w:tab w:val="left" w:pos="1957"/>
        </w:tabs>
        <w:autoSpaceDE w:val="0"/>
        <w:autoSpaceDN w:val="0"/>
        <w:spacing w:before="3" w:after="0" w:line="240" w:lineRule="auto"/>
        <w:ind w:right="10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Ананьев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Г. Психология и проблемы </w:t>
      </w:r>
      <w:proofErr w:type="spellStart"/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человекознания</w:t>
      </w:r>
      <w:proofErr w:type="spellEnd"/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42F4">
        <w:rPr>
          <w:rFonts w:ascii="Times New Roman" w:eastAsia="Times New Roman" w:hAnsi="Times New Roman" w:cs="Times New Roman"/>
          <w:sz w:val="28"/>
          <w:szCs w:val="28"/>
        </w:rPr>
        <w:t xml:space="preserve">– М.: МПСИ, МОДЭК,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B51D82" w:rsidRPr="00274770" w:rsidRDefault="00BE2D54" w:rsidP="001B024D">
      <w:pPr>
        <w:widowControl w:val="0"/>
        <w:autoSpaceDE w:val="0"/>
        <w:autoSpaceDN w:val="0"/>
        <w:spacing w:after="0" w:line="240" w:lineRule="auto"/>
        <w:ind w:right="10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2D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1D82" w:rsidRPr="00BE2D54">
        <w:rPr>
          <w:rFonts w:ascii="Times New Roman" w:eastAsia="Times New Roman" w:hAnsi="Times New Roman" w:cs="Times New Roman"/>
          <w:sz w:val="28"/>
          <w:szCs w:val="28"/>
        </w:rPr>
        <w:t>Лынская</w:t>
      </w:r>
      <w:proofErr w:type="spellEnd"/>
      <w:r w:rsidR="00B51D82" w:rsidRPr="00BE2D54">
        <w:rPr>
          <w:rFonts w:ascii="Times New Roman" w:eastAsia="Times New Roman" w:hAnsi="Times New Roman" w:cs="Times New Roman"/>
          <w:sz w:val="28"/>
          <w:szCs w:val="28"/>
        </w:rPr>
        <w:t xml:space="preserve"> М.И. Формирование речевой д</w:t>
      </w:r>
      <w:r w:rsidR="00B442F4">
        <w:rPr>
          <w:rFonts w:ascii="Times New Roman" w:eastAsia="Times New Roman" w:hAnsi="Times New Roman" w:cs="Times New Roman"/>
          <w:sz w:val="28"/>
          <w:szCs w:val="28"/>
        </w:rPr>
        <w:t xml:space="preserve">еятельности у неговорящих детей </w:t>
      </w:r>
      <w:r w:rsidR="00B51D82" w:rsidRPr="00BE2D54">
        <w:rPr>
          <w:rFonts w:ascii="Times New Roman" w:eastAsia="Times New Roman" w:hAnsi="Times New Roman" w:cs="Times New Roman"/>
          <w:sz w:val="28"/>
          <w:szCs w:val="28"/>
        </w:rPr>
        <w:t>с использованием иннов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ационных технологий: [пособие для учителя-дефектолога]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44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51D82" w:rsidRPr="00274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F3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B51D82" w:rsidRPr="002747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ПАРАДИГМА,</w:t>
      </w:r>
      <w:r w:rsidR="00B51D82" w:rsidRPr="002747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2015.</w:t>
      </w:r>
    </w:p>
    <w:p w:rsidR="00BE2D54" w:rsidRDefault="00BE2D54" w:rsidP="001B024D">
      <w:pPr>
        <w:widowControl w:val="0"/>
        <w:tabs>
          <w:tab w:val="left" w:pos="1957"/>
        </w:tabs>
        <w:autoSpaceDE w:val="0"/>
        <w:autoSpaceDN w:val="0"/>
        <w:spacing w:after="0" w:line="240" w:lineRule="auto"/>
        <w:ind w:right="10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3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D82" w:rsidRPr="00274770">
        <w:rPr>
          <w:rFonts w:ascii="Times New Roman" w:eastAsia="Times New Roman" w:hAnsi="Times New Roman" w:cs="Times New Roman"/>
          <w:sz w:val="28"/>
          <w:szCs w:val="28"/>
        </w:rPr>
        <w:t>Митрофанова А.Е. Развитие речи детей с задержкой речевого развития с помощью сенсорных игр и упражнений // Теория и практика образования в современном мире: материалы II Международной научной конфер</w:t>
      </w:r>
      <w:r>
        <w:rPr>
          <w:rFonts w:ascii="Times New Roman" w:eastAsia="Times New Roman" w:hAnsi="Times New Roman" w:cs="Times New Roman"/>
          <w:sz w:val="28"/>
          <w:szCs w:val="28"/>
        </w:rPr>
        <w:t>енции.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Реноме, 2012.</w:t>
      </w:r>
    </w:p>
    <w:p w:rsidR="00BE2D54" w:rsidRPr="00B442F4" w:rsidRDefault="00B442F4" w:rsidP="001B0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F346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42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BE2D54" w:rsidRPr="00B442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йрес Э. Джин «Ребенок и сенсорная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интеграция» понимание скрытых </w:t>
      </w:r>
      <w:r w:rsidR="00BE2D54" w:rsidRPr="00B442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 ребёнка с практическими рекомендациями для специалистов и родителей. М.: «</w:t>
      </w:r>
      <w:proofErr w:type="spellStart"/>
      <w:r w:rsidR="00BE2D54" w:rsidRPr="00B442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Теревинф</w:t>
      </w:r>
      <w:proofErr w:type="spellEnd"/>
      <w:r w:rsidR="00BE2D54" w:rsidRPr="00B442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2019 – 272с.</w:t>
      </w:r>
    </w:p>
    <w:p w:rsidR="004156C5" w:rsidRPr="00B442F4" w:rsidRDefault="00B442F4" w:rsidP="001B02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5.</w:t>
      </w:r>
      <w:r w:rsidR="00F346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442F4">
        <w:rPr>
          <w:rFonts w:ascii="Times New Roman" w:hAnsi="Times New Roman" w:cs="Times New Roman"/>
          <w:color w:val="222222"/>
          <w:sz w:val="28"/>
          <w:szCs w:val="28"/>
        </w:rPr>
        <w:t>Венгер Л. А.</w:t>
      </w:r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 xml:space="preserve"> Воспитание сенсорной культуры ребенка от рождения до 6 лет: Кн. для воспитателя дет</w:t>
      </w:r>
      <w:proofErr w:type="gramStart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 xml:space="preserve">ада /Л. А. </w:t>
      </w:r>
      <w:proofErr w:type="spellStart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Венгер</w:t>
      </w:r>
      <w:proofErr w:type="spellEnd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 xml:space="preserve">, Э. Г. Пилюгина, Н. Б. </w:t>
      </w:r>
      <w:proofErr w:type="spellStart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Венгер</w:t>
      </w:r>
      <w:proofErr w:type="spellEnd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 xml:space="preserve">; Под ред. Л. А. </w:t>
      </w:r>
      <w:proofErr w:type="spellStart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Венгера</w:t>
      </w:r>
      <w:proofErr w:type="spellEnd"/>
      <w:r w:rsidR="004156C5" w:rsidRPr="00B442F4">
        <w:rPr>
          <w:rFonts w:ascii="Times New Roman" w:hAnsi="Times New Roman" w:cs="Times New Roman"/>
          <w:color w:val="222222"/>
          <w:sz w:val="28"/>
          <w:szCs w:val="28"/>
        </w:rPr>
        <w:t>. М.: Просвещение, 1988</w:t>
      </w:r>
      <w:r w:rsidRPr="00B442F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4156C5" w:rsidRPr="00B442F4" w:rsidSect="00B60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D8" w:rsidRDefault="00ED64D8" w:rsidP="00A55355">
      <w:pPr>
        <w:spacing w:after="0" w:line="240" w:lineRule="auto"/>
      </w:pPr>
      <w:r>
        <w:separator/>
      </w:r>
    </w:p>
  </w:endnote>
  <w:endnote w:type="continuationSeparator" w:id="0">
    <w:p w:rsidR="00ED64D8" w:rsidRDefault="00ED64D8" w:rsidP="00A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D8" w:rsidRDefault="00ED64D8" w:rsidP="00A55355">
      <w:pPr>
        <w:spacing w:after="0" w:line="240" w:lineRule="auto"/>
      </w:pPr>
      <w:r>
        <w:separator/>
      </w:r>
    </w:p>
  </w:footnote>
  <w:footnote w:type="continuationSeparator" w:id="0">
    <w:p w:rsidR="00ED64D8" w:rsidRDefault="00ED64D8" w:rsidP="00A5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2B8"/>
    <w:multiLevelType w:val="hybridMultilevel"/>
    <w:tmpl w:val="752440C4"/>
    <w:lvl w:ilvl="0" w:tplc="059C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A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AE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E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C2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24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22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24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A319F"/>
    <w:multiLevelType w:val="hybridMultilevel"/>
    <w:tmpl w:val="B47204B6"/>
    <w:lvl w:ilvl="0" w:tplc="25C08DD0">
      <w:start w:val="1"/>
      <w:numFmt w:val="decimal"/>
      <w:lvlText w:val="%1."/>
      <w:lvlJc w:val="left"/>
      <w:pPr>
        <w:ind w:left="11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E5908500">
      <w:numFmt w:val="bullet"/>
      <w:lvlText w:val="-"/>
      <w:lvlJc w:val="left"/>
      <w:pPr>
        <w:ind w:left="124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2" w:tplc="F28C800E">
      <w:numFmt w:val="bullet"/>
      <w:lvlText w:val="•"/>
      <w:lvlJc w:val="left"/>
      <w:pPr>
        <w:ind w:left="2197" w:hanging="106"/>
      </w:pPr>
      <w:rPr>
        <w:rFonts w:hint="default"/>
        <w:lang w:val="ru-RU" w:eastAsia="en-US" w:bidi="ar-SA"/>
      </w:rPr>
    </w:lvl>
    <w:lvl w:ilvl="3" w:tplc="2D2C39DE">
      <w:numFmt w:val="bullet"/>
      <w:lvlText w:val="•"/>
      <w:lvlJc w:val="left"/>
      <w:pPr>
        <w:ind w:left="3155" w:hanging="106"/>
      </w:pPr>
      <w:rPr>
        <w:rFonts w:hint="default"/>
        <w:lang w:val="ru-RU" w:eastAsia="en-US" w:bidi="ar-SA"/>
      </w:rPr>
    </w:lvl>
    <w:lvl w:ilvl="4" w:tplc="538CAF66">
      <w:numFmt w:val="bullet"/>
      <w:lvlText w:val="•"/>
      <w:lvlJc w:val="left"/>
      <w:pPr>
        <w:ind w:left="4113" w:hanging="106"/>
      </w:pPr>
      <w:rPr>
        <w:rFonts w:hint="default"/>
        <w:lang w:val="ru-RU" w:eastAsia="en-US" w:bidi="ar-SA"/>
      </w:rPr>
    </w:lvl>
    <w:lvl w:ilvl="5" w:tplc="56127C98">
      <w:numFmt w:val="bullet"/>
      <w:lvlText w:val="•"/>
      <w:lvlJc w:val="left"/>
      <w:pPr>
        <w:ind w:left="5071" w:hanging="106"/>
      </w:pPr>
      <w:rPr>
        <w:rFonts w:hint="default"/>
        <w:lang w:val="ru-RU" w:eastAsia="en-US" w:bidi="ar-SA"/>
      </w:rPr>
    </w:lvl>
    <w:lvl w:ilvl="6" w:tplc="5DDC1872">
      <w:numFmt w:val="bullet"/>
      <w:lvlText w:val="•"/>
      <w:lvlJc w:val="left"/>
      <w:pPr>
        <w:ind w:left="6028" w:hanging="106"/>
      </w:pPr>
      <w:rPr>
        <w:rFonts w:hint="default"/>
        <w:lang w:val="ru-RU" w:eastAsia="en-US" w:bidi="ar-SA"/>
      </w:rPr>
    </w:lvl>
    <w:lvl w:ilvl="7" w:tplc="0C64B344">
      <w:numFmt w:val="bullet"/>
      <w:lvlText w:val="•"/>
      <w:lvlJc w:val="left"/>
      <w:pPr>
        <w:ind w:left="6986" w:hanging="106"/>
      </w:pPr>
      <w:rPr>
        <w:rFonts w:hint="default"/>
        <w:lang w:val="ru-RU" w:eastAsia="en-US" w:bidi="ar-SA"/>
      </w:rPr>
    </w:lvl>
    <w:lvl w:ilvl="8" w:tplc="BE9E5138">
      <w:numFmt w:val="bullet"/>
      <w:lvlText w:val="•"/>
      <w:lvlJc w:val="left"/>
      <w:pPr>
        <w:ind w:left="7944" w:hanging="106"/>
      </w:pPr>
      <w:rPr>
        <w:rFonts w:hint="default"/>
        <w:lang w:val="ru-RU" w:eastAsia="en-US" w:bidi="ar-SA"/>
      </w:rPr>
    </w:lvl>
  </w:abstractNum>
  <w:abstractNum w:abstractNumId="2">
    <w:nsid w:val="0E574FFB"/>
    <w:multiLevelType w:val="hybridMultilevel"/>
    <w:tmpl w:val="2DDA6F20"/>
    <w:lvl w:ilvl="0" w:tplc="A4A4D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82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672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E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633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4A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AA5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81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63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438A4"/>
    <w:multiLevelType w:val="hybridMultilevel"/>
    <w:tmpl w:val="5B9011BE"/>
    <w:lvl w:ilvl="0" w:tplc="F4A4D7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8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8D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21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6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23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AF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87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A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E0D7C"/>
    <w:multiLevelType w:val="hybridMultilevel"/>
    <w:tmpl w:val="FAD435F6"/>
    <w:lvl w:ilvl="0" w:tplc="6ABAE9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29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E75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AA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C3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C6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05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4A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69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671FC"/>
    <w:multiLevelType w:val="hybridMultilevel"/>
    <w:tmpl w:val="3AF88AFE"/>
    <w:lvl w:ilvl="0" w:tplc="C7CA1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C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6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A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E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46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67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61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D96467"/>
    <w:multiLevelType w:val="multilevel"/>
    <w:tmpl w:val="3CAE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61306A"/>
    <w:multiLevelType w:val="hybridMultilevel"/>
    <w:tmpl w:val="2BB8BBCA"/>
    <w:lvl w:ilvl="0" w:tplc="B7D028BA">
      <w:start w:val="1"/>
      <w:numFmt w:val="decimal"/>
      <w:lvlText w:val="%1."/>
      <w:lvlJc w:val="left"/>
      <w:pPr>
        <w:ind w:left="124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F3FA710A">
      <w:numFmt w:val="bullet"/>
      <w:lvlText w:val="•"/>
      <w:lvlJc w:val="left"/>
      <w:pPr>
        <w:ind w:left="2102" w:hanging="351"/>
      </w:pPr>
      <w:rPr>
        <w:rFonts w:hint="default"/>
        <w:lang w:val="ru-RU" w:eastAsia="en-US" w:bidi="ar-SA"/>
      </w:rPr>
    </w:lvl>
    <w:lvl w:ilvl="2" w:tplc="F0FCB07C">
      <w:numFmt w:val="bullet"/>
      <w:lvlText w:val="•"/>
      <w:lvlJc w:val="left"/>
      <w:pPr>
        <w:ind w:left="2964" w:hanging="351"/>
      </w:pPr>
      <w:rPr>
        <w:rFonts w:hint="default"/>
        <w:lang w:val="ru-RU" w:eastAsia="en-US" w:bidi="ar-SA"/>
      </w:rPr>
    </w:lvl>
    <w:lvl w:ilvl="3" w:tplc="163C6A60">
      <w:numFmt w:val="bullet"/>
      <w:lvlText w:val="•"/>
      <w:lvlJc w:val="left"/>
      <w:pPr>
        <w:ind w:left="3826" w:hanging="351"/>
      </w:pPr>
      <w:rPr>
        <w:rFonts w:hint="default"/>
        <w:lang w:val="ru-RU" w:eastAsia="en-US" w:bidi="ar-SA"/>
      </w:rPr>
    </w:lvl>
    <w:lvl w:ilvl="4" w:tplc="64D85098">
      <w:numFmt w:val="bullet"/>
      <w:lvlText w:val="•"/>
      <w:lvlJc w:val="left"/>
      <w:pPr>
        <w:ind w:left="4688" w:hanging="351"/>
      </w:pPr>
      <w:rPr>
        <w:rFonts w:hint="default"/>
        <w:lang w:val="ru-RU" w:eastAsia="en-US" w:bidi="ar-SA"/>
      </w:rPr>
    </w:lvl>
    <w:lvl w:ilvl="5" w:tplc="45DC9282">
      <w:numFmt w:val="bullet"/>
      <w:lvlText w:val="•"/>
      <w:lvlJc w:val="left"/>
      <w:pPr>
        <w:ind w:left="5550" w:hanging="351"/>
      </w:pPr>
      <w:rPr>
        <w:rFonts w:hint="default"/>
        <w:lang w:val="ru-RU" w:eastAsia="en-US" w:bidi="ar-SA"/>
      </w:rPr>
    </w:lvl>
    <w:lvl w:ilvl="6" w:tplc="17E63C04">
      <w:numFmt w:val="bullet"/>
      <w:lvlText w:val="•"/>
      <w:lvlJc w:val="left"/>
      <w:pPr>
        <w:ind w:left="6412" w:hanging="351"/>
      </w:pPr>
      <w:rPr>
        <w:rFonts w:hint="default"/>
        <w:lang w:val="ru-RU" w:eastAsia="en-US" w:bidi="ar-SA"/>
      </w:rPr>
    </w:lvl>
    <w:lvl w:ilvl="7" w:tplc="B964BD9C">
      <w:numFmt w:val="bullet"/>
      <w:lvlText w:val="•"/>
      <w:lvlJc w:val="left"/>
      <w:pPr>
        <w:ind w:left="7274" w:hanging="351"/>
      </w:pPr>
      <w:rPr>
        <w:rFonts w:hint="default"/>
        <w:lang w:val="ru-RU" w:eastAsia="en-US" w:bidi="ar-SA"/>
      </w:rPr>
    </w:lvl>
    <w:lvl w:ilvl="8" w:tplc="94028AFE">
      <w:numFmt w:val="bullet"/>
      <w:lvlText w:val="•"/>
      <w:lvlJc w:val="left"/>
      <w:pPr>
        <w:ind w:left="8136" w:hanging="351"/>
      </w:pPr>
      <w:rPr>
        <w:rFonts w:hint="default"/>
        <w:lang w:val="ru-RU" w:eastAsia="en-US" w:bidi="ar-SA"/>
      </w:rPr>
    </w:lvl>
  </w:abstractNum>
  <w:abstractNum w:abstractNumId="8">
    <w:nsid w:val="203C65AE"/>
    <w:multiLevelType w:val="multilevel"/>
    <w:tmpl w:val="FEFA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854"/>
    <w:multiLevelType w:val="multilevel"/>
    <w:tmpl w:val="494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F598F"/>
    <w:multiLevelType w:val="hybridMultilevel"/>
    <w:tmpl w:val="17FA4110"/>
    <w:lvl w:ilvl="0" w:tplc="809A38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C30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07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852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2F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81F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6BF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C0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1D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21D0D"/>
    <w:multiLevelType w:val="multilevel"/>
    <w:tmpl w:val="46F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22BB0"/>
    <w:multiLevelType w:val="multilevel"/>
    <w:tmpl w:val="702A5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95D97"/>
    <w:multiLevelType w:val="hybridMultilevel"/>
    <w:tmpl w:val="87C4CC66"/>
    <w:lvl w:ilvl="0" w:tplc="F168E16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30066B0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7587FD6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9969286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8196E11E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A46930A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13C376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712BEF0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DE2A7E0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3C4F7027"/>
    <w:multiLevelType w:val="multilevel"/>
    <w:tmpl w:val="9B9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B63A3C"/>
    <w:multiLevelType w:val="hybridMultilevel"/>
    <w:tmpl w:val="9CC6DCF8"/>
    <w:lvl w:ilvl="0" w:tplc="DAA0BE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49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EA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6B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04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21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9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E3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8E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697F37"/>
    <w:multiLevelType w:val="hybridMultilevel"/>
    <w:tmpl w:val="4FD4C7A6"/>
    <w:lvl w:ilvl="0" w:tplc="C7A24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05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02D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3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4F4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0D5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E2E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CD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463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2948FC"/>
    <w:multiLevelType w:val="multilevel"/>
    <w:tmpl w:val="5FD8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77A27"/>
    <w:multiLevelType w:val="hybridMultilevel"/>
    <w:tmpl w:val="FCB8A942"/>
    <w:lvl w:ilvl="0" w:tplc="D3FE6154">
      <w:numFmt w:val="bullet"/>
      <w:lvlText w:val=""/>
      <w:lvlJc w:val="left"/>
      <w:pPr>
        <w:ind w:left="1248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292CDDB2">
      <w:numFmt w:val="bullet"/>
      <w:lvlText w:val="•"/>
      <w:lvlJc w:val="left"/>
      <w:pPr>
        <w:ind w:left="2102" w:hanging="351"/>
      </w:pPr>
      <w:rPr>
        <w:rFonts w:hint="default"/>
        <w:lang w:val="ru-RU" w:eastAsia="en-US" w:bidi="ar-SA"/>
      </w:rPr>
    </w:lvl>
    <w:lvl w:ilvl="2" w:tplc="940891CC">
      <w:numFmt w:val="bullet"/>
      <w:lvlText w:val="•"/>
      <w:lvlJc w:val="left"/>
      <w:pPr>
        <w:ind w:left="2964" w:hanging="351"/>
      </w:pPr>
      <w:rPr>
        <w:rFonts w:hint="default"/>
        <w:lang w:val="ru-RU" w:eastAsia="en-US" w:bidi="ar-SA"/>
      </w:rPr>
    </w:lvl>
    <w:lvl w:ilvl="3" w:tplc="BF082334">
      <w:numFmt w:val="bullet"/>
      <w:lvlText w:val="•"/>
      <w:lvlJc w:val="left"/>
      <w:pPr>
        <w:ind w:left="3826" w:hanging="351"/>
      </w:pPr>
      <w:rPr>
        <w:rFonts w:hint="default"/>
        <w:lang w:val="ru-RU" w:eastAsia="en-US" w:bidi="ar-SA"/>
      </w:rPr>
    </w:lvl>
    <w:lvl w:ilvl="4" w:tplc="E5C0B314">
      <w:numFmt w:val="bullet"/>
      <w:lvlText w:val="•"/>
      <w:lvlJc w:val="left"/>
      <w:pPr>
        <w:ind w:left="4688" w:hanging="351"/>
      </w:pPr>
      <w:rPr>
        <w:rFonts w:hint="default"/>
        <w:lang w:val="ru-RU" w:eastAsia="en-US" w:bidi="ar-SA"/>
      </w:rPr>
    </w:lvl>
    <w:lvl w:ilvl="5" w:tplc="8DF8F564">
      <w:numFmt w:val="bullet"/>
      <w:lvlText w:val="•"/>
      <w:lvlJc w:val="left"/>
      <w:pPr>
        <w:ind w:left="5550" w:hanging="351"/>
      </w:pPr>
      <w:rPr>
        <w:rFonts w:hint="default"/>
        <w:lang w:val="ru-RU" w:eastAsia="en-US" w:bidi="ar-SA"/>
      </w:rPr>
    </w:lvl>
    <w:lvl w:ilvl="6" w:tplc="BB0AEEE0">
      <w:numFmt w:val="bullet"/>
      <w:lvlText w:val="•"/>
      <w:lvlJc w:val="left"/>
      <w:pPr>
        <w:ind w:left="6412" w:hanging="351"/>
      </w:pPr>
      <w:rPr>
        <w:rFonts w:hint="default"/>
        <w:lang w:val="ru-RU" w:eastAsia="en-US" w:bidi="ar-SA"/>
      </w:rPr>
    </w:lvl>
    <w:lvl w:ilvl="7" w:tplc="9348D954">
      <w:numFmt w:val="bullet"/>
      <w:lvlText w:val="•"/>
      <w:lvlJc w:val="left"/>
      <w:pPr>
        <w:ind w:left="7274" w:hanging="351"/>
      </w:pPr>
      <w:rPr>
        <w:rFonts w:hint="default"/>
        <w:lang w:val="ru-RU" w:eastAsia="en-US" w:bidi="ar-SA"/>
      </w:rPr>
    </w:lvl>
    <w:lvl w:ilvl="8" w:tplc="19BCA980">
      <w:numFmt w:val="bullet"/>
      <w:lvlText w:val="•"/>
      <w:lvlJc w:val="left"/>
      <w:pPr>
        <w:ind w:left="8136" w:hanging="351"/>
      </w:pPr>
      <w:rPr>
        <w:rFonts w:hint="default"/>
        <w:lang w:val="ru-RU" w:eastAsia="en-US" w:bidi="ar-SA"/>
      </w:rPr>
    </w:lvl>
  </w:abstractNum>
  <w:abstractNum w:abstractNumId="19">
    <w:nsid w:val="689E3D8E"/>
    <w:multiLevelType w:val="hybridMultilevel"/>
    <w:tmpl w:val="48A41300"/>
    <w:lvl w:ilvl="0" w:tplc="63FAC2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A81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8F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E6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4A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07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AA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E0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44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807CC"/>
    <w:multiLevelType w:val="hybridMultilevel"/>
    <w:tmpl w:val="68168E5C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137974"/>
    <w:multiLevelType w:val="hybridMultilevel"/>
    <w:tmpl w:val="77B6234E"/>
    <w:lvl w:ilvl="0" w:tplc="DF901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00B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4C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EAD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C3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65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8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838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04A4F"/>
    <w:multiLevelType w:val="multilevel"/>
    <w:tmpl w:val="08CA8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D303E"/>
    <w:multiLevelType w:val="multilevel"/>
    <w:tmpl w:val="DE76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4"/>
  </w:num>
  <w:num w:numId="5">
    <w:abstractNumId w:val="2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2"/>
  </w:num>
  <w:num w:numId="13">
    <w:abstractNumId w:val="10"/>
  </w:num>
  <w:num w:numId="14">
    <w:abstractNumId w:val="16"/>
  </w:num>
  <w:num w:numId="15">
    <w:abstractNumId w:val="4"/>
  </w:num>
  <w:num w:numId="16">
    <w:abstractNumId w:val="0"/>
  </w:num>
  <w:num w:numId="17">
    <w:abstractNumId w:val="5"/>
  </w:num>
  <w:num w:numId="18">
    <w:abstractNumId w:val="13"/>
  </w:num>
  <w:num w:numId="19">
    <w:abstractNumId w:val="15"/>
  </w:num>
  <w:num w:numId="20">
    <w:abstractNumId w:val="21"/>
  </w:num>
  <w:num w:numId="21">
    <w:abstractNumId w:val="19"/>
  </w:num>
  <w:num w:numId="22">
    <w:abstractNumId w:val="3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FF"/>
    <w:rsid w:val="0003082C"/>
    <w:rsid w:val="00043F17"/>
    <w:rsid w:val="00065140"/>
    <w:rsid w:val="001061E7"/>
    <w:rsid w:val="00115B3B"/>
    <w:rsid w:val="001B024D"/>
    <w:rsid w:val="001F74A3"/>
    <w:rsid w:val="00226C32"/>
    <w:rsid w:val="00244EFF"/>
    <w:rsid w:val="00267C00"/>
    <w:rsid w:val="002C4308"/>
    <w:rsid w:val="00325948"/>
    <w:rsid w:val="00326691"/>
    <w:rsid w:val="003F7B53"/>
    <w:rsid w:val="004156C5"/>
    <w:rsid w:val="00427C92"/>
    <w:rsid w:val="00430D55"/>
    <w:rsid w:val="0044166B"/>
    <w:rsid w:val="004577C6"/>
    <w:rsid w:val="00570209"/>
    <w:rsid w:val="005C422C"/>
    <w:rsid w:val="0063575D"/>
    <w:rsid w:val="00644401"/>
    <w:rsid w:val="006578C7"/>
    <w:rsid w:val="006E1E81"/>
    <w:rsid w:val="00743A5E"/>
    <w:rsid w:val="00761C62"/>
    <w:rsid w:val="007A6561"/>
    <w:rsid w:val="007D1ABD"/>
    <w:rsid w:val="007E52CA"/>
    <w:rsid w:val="008202F4"/>
    <w:rsid w:val="00856F8B"/>
    <w:rsid w:val="008B72D0"/>
    <w:rsid w:val="008C64E7"/>
    <w:rsid w:val="008E1F28"/>
    <w:rsid w:val="008E6DC7"/>
    <w:rsid w:val="00922A86"/>
    <w:rsid w:val="00926F16"/>
    <w:rsid w:val="00953620"/>
    <w:rsid w:val="00956F23"/>
    <w:rsid w:val="009E6632"/>
    <w:rsid w:val="00A079F2"/>
    <w:rsid w:val="00A55355"/>
    <w:rsid w:val="00A836C5"/>
    <w:rsid w:val="00AA6A0C"/>
    <w:rsid w:val="00AB329C"/>
    <w:rsid w:val="00B10C7A"/>
    <w:rsid w:val="00B111BD"/>
    <w:rsid w:val="00B442F4"/>
    <w:rsid w:val="00B51D82"/>
    <w:rsid w:val="00B55FBB"/>
    <w:rsid w:val="00B604C6"/>
    <w:rsid w:val="00BA4D5C"/>
    <w:rsid w:val="00BA6D7D"/>
    <w:rsid w:val="00BE2D54"/>
    <w:rsid w:val="00C02119"/>
    <w:rsid w:val="00C05F86"/>
    <w:rsid w:val="00C1406C"/>
    <w:rsid w:val="00C43F46"/>
    <w:rsid w:val="00C5701E"/>
    <w:rsid w:val="00C90CAB"/>
    <w:rsid w:val="00C92DEB"/>
    <w:rsid w:val="00D01134"/>
    <w:rsid w:val="00D21BA3"/>
    <w:rsid w:val="00D53645"/>
    <w:rsid w:val="00DA257A"/>
    <w:rsid w:val="00DC1AE6"/>
    <w:rsid w:val="00DC4B4F"/>
    <w:rsid w:val="00DE4E78"/>
    <w:rsid w:val="00E0044A"/>
    <w:rsid w:val="00E833CC"/>
    <w:rsid w:val="00E935BC"/>
    <w:rsid w:val="00EB354D"/>
    <w:rsid w:val="00EC768F"/>
    <w:rsid w:val="00ED64D8"/>
    <w:rsid w:val="00EE0291"/>
    <w:rsid w:val="00F022B0"/>
    <w:rsid w:val="00F1169E"/>
    <w:rsid w:val="00F34699"/>
    <w:rsid w:val="00F35ED4"/>
    <w:rsid w:val="00F60AF0"/>
    <w:rsid w:val="00F638BD"/>
    <w:rsid w:val="00F72197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701E"/>
    <w:rPr>
      <w:b/>
      <w:bCs/>
    </w:rPr>
  </w:style>
  <w:style w:type="paragraph" w:styleId="a6">
    <w:name w:val="header"/>
    <w:basedOn w:val="a"/>
    <w:link w:val="a7"/>
    <w:uiPriority w:val="99"/>
    <w:unhideWhenUsed/>
    <w:rsid w:val="00A5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355"/>
  </w:style>
  <w:style w:type="paragraph" w:styleId="a8">
    <w:name w:val="footer"/>
    <w:basedOn w:val="a"/>
    <w:link w:val="a9"/>
    <w:uiPriority w:val="99"/>
    <w:unhideWhenUsed/>
    <w:rsid w:val="00A5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355"/>
  </w:style>
  <w:style w:type="paragraph" w:styleId="aa">
    <w:name w:val="Balloon Text"/>
    <w:basedOn w:val="a"/>
    <w:link w:val="ab"/>
    <w:uiPriority w:val="99"/>
    <w:semiHidden/>
    <w:unhideWhenUsed/>
    <w:rsid w:val="00E9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9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8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0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2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DNS</cp:lastModifiedBy>
  <cp:revision>10</cp:revision>
  <cp:lastPrinted>2021-12-06T21:16:00Z</cp:lastPrinted>
  <dcterms:created xsi:type="dcterms:W3CDTF">2021-12-02T10:02:00Z</dcterms:created>
  <dcterms:modified xsi:type="dcterms:W3CDTF">2021-12-09T03:56:00Z</dcterms:modified>
</cp:coreProperties>
</file>